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Pasos clave para seleccionar una franquicia de hostelería y alcanzar el éxito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ruta estratégica para elegir la franquicia de hostelería ideal y maximizar el éxito empresarial, según Grupo Foodbox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éxito en el ámbito de las franquicias de hostelería comienza con una elección acertada. Para guiar a los emprendedores en este proceso crucial, desde Grupo Foodbox presentan siete pasos esenciales para seleccionar la franquicia de hostelería que ofrezca las mayores oportunidades de éxito.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 Definir los objetivos y expectativasAntes de comenzar la búsqueda, es vital que los emprendedores definan claramente sus objetivos, expectativas y lo que buscan en una franquicia. Esto incluye consideraciones sobre el estilo de vida, la inversión deseada y las metas a largo plazo. El inversor debe tener en cuenta que la hostelería es un modelo de negocio rentable, pero muy exigente.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 Investigar el mercadoRealizar una investigación exhaustiva del mercado de hostelería para identificar tendencias actuales, nichos de mercado y las franquicias con mayor crecimiento y estructura. Esto también implica entender las demandas del mercado local y las preferencias de los consumidores. Las marcas internacionales son siempre garantía de calidad y crecimiento.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 Análisis de la rentabilidad y viabilidad financieraEvaluar la rentabilidad potencial y la viabilidad financiera de las franquicias seleccionadas. Esto incluye examinar los estados financieros de la franquicia, costes de inversión, cánones, royalties y proyecciones de ingresos. "En Grupo Foodbox facilitamos y ayudamos de forma transparente a los inversores a tomar las decisiones adecuadas en materia de financiación".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 Revisión de la imagen de marca y soporte del franquiciadorInvestigar la reputación del franquiciador de forma global y el nivel de soporte que ofrecen. Esto abarca la formación, asistencia en marketing, soporte operativo y la fortaleza de la red de franquiciados. Para ello es esencial tener una estructura de la central amplia y un equipo profesional preparado.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5. Entender el contrato de franquiciaEs crucial leer y comprender completamente el acuerdo de franquicia, preferiblemente con la asistencia de un abogado especializado en franquicias. Prestar atención a los términos del contrato, obligaciones, restricciones y derechos.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6. Hablar con franquiciados actualesContactar y hablar con franquiciados actuales para obtener una visión realista de la operación diaria, los desafíos y el nivel de satisfacción con la franquicia.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7. Visitar locales existentesVisitar varios locales de la franquicia para observar la operación, hablar con los clientes y obtener una sensación real de cómo funciona la franquicia en plena acción.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selección correcta de una franquicia de hostelería es una decisión importante que puede marcar la diferencia entre el éxito y el fracaso. Siguiendo estos siete pasos, los emprendedores pueden tomar una decisión informada y elegir una franquicia que no solo se alinee con sus objetivos, sino que también ofrezca un potencial de éxito significativo. Desde Grupo Foodbox, a través de las franquicias Santagloria, Taberna Volapié y Papizza apoyan y acompañan a los inversores durante todo el proceso.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Alvaro Sánchez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BeFranquicia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91 297 82 38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https://www.notasdeprensa.es/pasos-clave-para-seleccionar-una-franquicia-de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Gastronomía Madrid Emprendedores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