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Paralelo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de Benet Rossell estarà expuesta en el Museo d`Art Contemporani de Barcelona, o Macba.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entusiastas del arte pueden encontrar una distracción de la Fifa World Cup yendo al Museo d`Art Contemporani de Barcelona donde una exposición de Benet Rossell, Paralelo, está abierta de cara al público hasta el 23 de enero de 2011. La colección incluye ejemplos de las caligrafías de este artista francés, además de películas, por lo que ofrece a aquellos que estén alojados en algún hotel en Barcelona la oportunidad de disfrutar de una detallada exposición de sus creaciones con tales medios.</w:t>
            </w:r>
          </w:p>
          <w:p>
            <w:pPr>
              <w:ind w:left="-284" w:right="-427"/>
              <w:jc w:val="both"/>
              <w:rPr>
                <w:rFonts/>
                <w:color w:val="262626" w:themeColor="text1" w:themeTint="D9"/>
              </w:rPr>
            </w:pPr>
            <w:r>
              <w:t>	 Benet Rossell “Cerimonials”, 1974</w:t>
            </w:r>
          </w:p>
          <w:p>
            <w:pPr>
              <w:ind w:left="-284" w:right="-427"/>
              <w:jc w:val="both"/>
              <w:rPr>
                <w:rFonts/>
                <w:color w:val="262626" w:themeColor="text1" w:themeTint="D9"/>
              </w:rPr>
            </w:pPr>
            <w:r>
              <w:t>		Su obra se “despliega en múltiples disciplinas, desde el dibujo y la escritura sígnica, la pintura, ocasionalmente el tapiz o la cerámica, hasta la acción y la performance, el cine experimental y comercial, la poesía y el teatro, entre otras. Todos estos lenguajes están siempre tratados desde una vertiente muy personal”, según explica la página web oficial del museo.</w:t>
            </w:r>
          </w:p>
          <w:p>
            <w:pPr>
              <w:ind w:left="-284" w:right="-427"/>
              <w:jc w:val="both"/>
              <w:rPr>
                <w:rFonts/>
                <w:color w:val="262626" w:themeColor="text1" w:themeTint="D9"/>
              </w:rPr>
            </w:pPr>
            <w:r>
              <w:t>	Rossell nació en 1937 y creó un gran número de obras maestras intrigantes como la de Calidoscopi, Micro-òpera 2 y Cerimonials. Sin embargo, Rossell no fue siempre un artista, pues empezó estudiando derecho, economía y sociología, pero finalmente el arte le atrajo más.</w:t>
            </w:r>
          </w:p>
          <w:p>
            <w:pPr>
              <w:ind w:left="-284" w:right="-427"/>
              <w:jc w:val="both"/>
              <w:rPr>
                <w:rFonts/>
                <w:color w:val="262626" w:themeColor="text1" w:themeTint="D9"/>
              </w:rPr>
            </w:pPr>
            <w:r>
              <w:t>	Esta exposición incluye muchos vídeos que nunca antes han sido mostrados, lo que convierte este evento en una oportunidad única para poder conocer de más de cerca la obra de este artista. Los visitantes puede que se sorprendan al ver que la exposición no está organiza de manera cronológica como se suele hacer en espacios artísticos como éste, ya que como explican los organizadores del evento, se ha hecho a propósito para unir las obras.</w:t>
            </w:r>
          </w:p>
          <w:p>
            <w:pPr>
              <w:ind w:left="-284" w:right="-427"/>
              <w:jc w:val="both"/>
              <w:rPr>
                <w:rFonts/>
                <w:color w:val="262626" w:themeColor="text1" w:themeTint="D9"/>
              </w:rPr>
            </w:pPr>
            <w:r>
              <w:t>	Para visitar la exposición de sus esfuerzos artísticos, los turistas pueden visitar Macba entre semana a partir de las 11 horas; el cierre es a las 20 horas de lunes a miércoles y los jueves y viernes cierran a media noche. Mientras que los fines de semana el museo abre a las 10 y cierra los sábados a las 20 horas y los domingos a las 15 horas. El precio de las entrada es de 6 € para las exposiciones eventuales o de 7,50 € para ver todas las colecciones del museo. Para más información visita la página oficial del museo o llama al (34) 93 412 08 10.</w:t>
            </w:r>
          </w:p>
          <w:p>
            <w:pPr>
              <w:ind w:left="-284" w:right="-427"/>
              <w:jc w:val="both"/>
              <w:rPr>
                <w:rFonts/>
                <w:color w:val="262626" w:themeColor="text1" w:themeTint="D9"/>
              </w:rPr>
            </w:pPr>
            <w:r>
              <w:t>	Para sacarle el máximo provecho a Paralelo de Benet Rossell, reserva ya tu habitación de hotel en Barcelona para evitar inconvenientes.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Merche Olmedo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971624495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https://www.notasdeprensa.es/paralelo-en-barcelona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