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Panaria y Franquicias Que Crecen unen fuerzas para potenciar la expansión nacional de la franquicia de panaderías y cafeterías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Panaria confía su ambicioso plan de expansión a Franquicias Que Crecen, la consultora especializada en comercialización y desarrollo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Panaria, la cadena de panadería y cafeterías de proximidad líder en España se ha aliado con Franquicias Que Crecen, la mayor consultora en comercialización y desarrollo de franquicias con más de 20 años de experiencia, para llevar adelante su ambiciosa expansión a nivel nacional.</w:t>
            </w:r>
          </w:p>
          <w:p>
            <w:pPr>
              <w:ind w:left="-284" w:right="-427"/>
              <w:jc w:val="both"/>
              <w:rPr>
                <w:rFonts/>
                <w:color w:val="262626" w:themeColor="text1" w:themeTint="D9"/>
              </w:rPr>
            </w:pPr>
            <w:r>
              <w:t>Panaria ha confiado en Franquicias Que Crecen como socio estratégico basándose en su destacada trayectoria y experiencia en el campo del desarrollo y la comercialización de franquicias. Franquicias Que Crecen ha asesorado con éxito a numerosas marcas en su crecimiento y expansión, brindando un enfoque estratégico y profesional para maximizar el potencial de cada franquicia.</w:t>
            </w:r>
          </w:p>
          <w:p>
            <w:pPr>
              <w:ind w:left="-284" w:right="-427"/>
              <w:jc w:val="both"/>
              <w:rPr>
                <w:rFonts/>
                <w:color w:val="262626" w:themeColor="text1" w:themeTint="D9"/>
              </w:rPr>
            </w:pPr>
            <w:r>
              <w:t>Sabrina López, Socia y Directora de Operaciones de Franquicias Que Crecen, asegura que "para nosotros es un honor colaborar con Panaria en su expansión a nivel nacional. En línea con su estrategia de crecimiento, ponemos a su disposición más de dos décadas de experiencia en el desarrollo de franquicias. Panaria ha reconocido nuestra habilidad para atraer a inversores interesados en la marca, potenciar el canal de consultas y brindar asesoramiento integral a estos inversores".</w:t>
            </w:r>
          </w:p>
          <w:p>
            <w:pPr>
              <w:ind w:left="-284" w:right="-427"/>
              <w:jc w:val="both"/>
              <w:rPr>
                <w:rFonts/>
                <w:color w:val="262626" w:themeColor="text1" w:themeTint="D9"/>
              </w:rPr>
            </w:pPr>
            <w:r>
              <w:t>A través de esta alianza, Franquicias Que Crecen será esencial para garantizar una expansión sólida aportando sus conocimientos en áreas vitales como la selección de ubicaciones, la optimización de operaciones, estrategias de marketing efectivas y la promoción de la marca. Esta sinergia garantizará que Panaria mantenga su calidad y autenticidad mientras avanza en nuevos mercados.</w:t>
            </w:r>
          </w:p>
          <w:p>
            <w:pPr>
              <w:ind w:left="-284" w:right="-427"/>
              <w:jc w:val="both"/>
              <w:rPr>
                <w:rFonts/>
                <w:color w:val="262626" w:themeColor="text1" w:themeTint="D9"/>
              </w:rPr>
            </w:pPr>
            <w:r>
              <w:t>Panaria, fundada en 2010, es parte de Compañía del Trópico (Café and Té, Café and Tapas, Charlotte, Estado Puro), un grupo de restauración con una sólida experiencia de más de 25 años en la creación, gestión y desarrollo de conceptos de restauración atractivos, eficientes y rentables. Actualmente, el grupo atiende a más de 25.000 clientes diarios y emplea a más de 600 profesionales en sus más de 150 establecimientos, de los cuales 70 pertenecen a la marca Panaria.</w:t>
            </w:r>
          </w:p>
          <w:p>
            <w:pPr>
              <w:ind w:left="-284" w:right="-427"/>
              <w:jc w:val="both"/>
              <w:rPr>
                <w:rFonts/>
                <w:color w:val="262626" w:themeColor="text1" w:themeTint="D9"/>
              </w:rPr>
            </w:pPr>
            <w:r>
              <w:t>Una de las características distintivas de la marca de panaderías y cafeterías radica en su compromiso por ofrecer el mejor bakery y café en un entorno atractivo donde los clientes pueden disfrutar de opciones dulces y saladas con el inconfundible aroma del pan recién horneado. Panaria es el lugar perfecto para un almuerzo rico y saludable a diario o para tomar y/o llevar un café de calidad en cualquier momento, ya sea en el desayuno o en la merienda. La oferta de productos de Panaria se adapta en función de la hora del día y las preferencias de los clientes, por lo que, a su variada selección de panes, bollería y postres dulces, se suman ensaladas y bocadillos, perfectamente complementados con cafés de calidad, smoothies y batidos.</w:t>
            </w:r>
          </w:p>
          <w:p>
            <w:pPr>
              <w:ind w:left="-284" w:right="-427"/>
              <w:jc w:val="both"/>
              <w:rPr>
                <w:rFonts/>
                <w:color w:val="262626" w:themeColor="text1" w:themeTint="D9"/>
              </w:rPr>
            </w:pPr>
            <w:r>
              <w:t>Sobre Franquicias Que CrecenFranquicias Que Crecen, con presencia en Argentina, México, Ecuador y España, es la consultora líder en Iberoamérica. Con más de 20 años de experiencia, destaca por su papel en el desarrollo exitoso de reconocidas cadenas de franquicias como No Mames Wey, Sushimore, Pirka, Core, Tío Bogotes, Ferretti o Le Panem. La reputación de la consultora es testimonio de su compromiso con el éxito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Franquicias Que Crecen</w:t>
      </w:r>
    </w:p>
    <w:p w:rsidR="00AB63FE" w:rsidRDefault="00C31F72" w:rsidP="00AB63FE">
      <w:pPr>
        <w:pStyle w:val="Sinespaciado"/>
        <w:spacing w:line="276" w:lineRule="auto"/>
        <w:ind w:left="-284"/>
        <w:rPr>
          <w:rFonts w:ascii="Arial" w:hAnsi="Arial" w:cs="Arial"/>
        </w:rPr>
      </w:pPr>
      <w:r>
        <w:rPr>
          <w:rFonts w:ascii="Arial" w:hAnsi="Arial" w:cs="Arial"/>
        </w:rPr>
        <w:t>634646338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https://www.notasdeprensa.es/panaria-y-franquicias-que-crecen-unen-fuerzas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