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13/01/2021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Pall-Ex Iberia obtiene el certificado de calidad ISO 9001:2015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AENOR ha certificado las actividades de la compañía de sus oficinas de Barcelona y del nuevo hub central de San Fernando de Henares (Madrid). Esta certificación representa un paso más en la apuesta de Pall-Ex Iberia por la mejora continua de sus servicios, sumándose a otras acciones como la adhesión de la compañía a la plataforma Lean&Green o a otros proyectos como el futuro lanzamiento de la división de temperatura controlada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Pall-Ex Iberia, empresa especializada en la distribución exprés de mercancía paletizada, ha obtenido el certificado ISO 9001:2015 de estandarización y reconocimiento de la implantación de criterios de calidad en la gestión de la compañía. Durante la auditoría, realizada por AENOR, se auditaron los procesos asociados a las oficinas que Pall-Ex Iberia tiene en Barcelona y las actividades del hub central recientemente incorporado al modelo en red de la compañía, de San Fernando de Henares (Madrid).</w:t></w:r></w:p><w:p><w:pPr><w:ind w:left="-284" w:right="-427"/>	<w:jc w:val="both"/><w:rPr><w:rFonts/><w:color w:val="262626" w:themeColor="text1" w:themeTint="D9"/></w:rPr></w:pPr><w:r><w:t>Este reconocimiento acredita la calidad de su labor y un trabajo que va en una única línea: alcanzar la excelencia y ofrecer un servicio totalmente orientado a la satisfacción cliente, potenciando el enfoque hacia la gestión eficiente, el análisis del contexto en el que se desarrollan sus actividades y la consideración de los riesgos asociados. Pall-Ex Iberia da así un nuevo salto en la calidad de sus servicios al trabajar con un equipo alineado con los objetivos presentes y futuros de la organización.</w:t></w:r></w:p><w:p><w:pPr><w:ind w:left="-284" w:right="-427"/>	<w:jc w:val="both"/><w:rPr><w:rFonts/><w:color w:val="262626" w:themeColor="text1" w:themeTint="D9"/></w:rPr></w:pPr><w:r><w:t>Enric Estruch, director gerente de la compañía, destaca la implicación de todo el equipo: "Estoy muy satisfecho con la obtención de este certificado. Ha supuesto un reto muy importante, una meta que nos ha ayudado, en el camino, a mejorar nuestros procesos internos. Es un reconocimiento a la labor e implicación de todas las personas que trabajan en Pall-Ex Iberia y de nuestros socios y socias que forman la red".</w:t></w:r></w:p><w:p><w:pPr><w:ind w:left="-284" w:right="-427"/>	<w:jc w:val="both"/><w:rPr><w:rFonts/><w:color w:val="262626" w:themeColor="text1" w:themeTint="D9"/></w:rPr></w:pPr><w:r><w:t>Pall-Ex Iberia: apuesta por la mejora continuaLa certificación de calidad ISO 9001:2015 representa un paso más en la apuesta de Pall-Ex Iberia por ofrecer la excelencia y la mejora continua en sus servicios a sus clientes, como la apertura el pasado mes de septiembre de 2020 del hub de San Fernando de Henares, la adhesión a la iniciativa Lean and Green promovida en España por AECOC con el objetivo de reducir las emisiones de CO2 derivadas de las actividades de la cadena de suministro o el nuevo proyecto de la creación de la división de temperatura controlada que permitirá ofrecer, en breve, el servicio de transporte de mercancía a temperaturas entre los 2º y 8ºC.</w:t></w:r></w:p><w:p><w:pPr><w:ind w:left="-284" w:right="-427"/>	<w:jc w:val="both"/><w:rPr><w:rFonts/><w:color w:val="262626" w:themeColor="text1" w:themeTint="D9"/></w:rPr></w:pPr><w:r><w:t>Sobre Pall-Ex IberiaPall-Ex Iberia, red de distribución express de mercancía paletizada fundada en 2011, dispone actualmente de 65 delegaciones repartidas por la Península Ibérica, 1 hub central en Madrid, San Fernando de Henares y 4 hubs regionales en Zaragoza, Valencia, Barcelona y Jaén que permiten unos plazos de entrega entre 24 y 48h y con múltiples formatos de palet. A su red nacional, se le añaden los servicios internacionales ConnectEurope, que ofrece cobertura a más de 22 países, y ConnectWorld para envíos al resto del mundo, con salidas semanales, despacho de aduanas y asesoramiento en transporte marítimo. Desde 2019, es miembro de la iniciativa Lean and  Green, plataforma europea de colaboración impulsada en España por AECOC, dirigida a reducir las emisiones asociadas a la cadena de suministro.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Esther Coca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Responsable de Marketing de Pall-Ex Iberia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+34 664276705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https://www.notasdeprensa.es/pall-ex-iberia-obtiene-el-certificado-de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Madrid Cataluña Emprendedores Logística Consumo Oficinas Industria Automotriz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