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‘Paisajes de la inmigración’ se estrena mañana en el Museo de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de Cáceres acoge, desde este sábado, 10 de septiembre, hasta el próximo 30 de octubre, la exposición 'Paisajes de la inmigración', del artista Luis Vázquez, que ofrece en ella su visión personal sobre la difícil realidad de los 'sin papeles' o 'ilegales'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de Cáceres acoge, desde este sábado, 10 de septiembre, hasta el próximo 30 de octubre, la exposición  and #39;Paisajes de la inmigración and #39;, del artista Luis Vázquez, que ofrece en ella su visión personal sobre la difícil realidad de los  and #39;sin papeles and #39; o  and #39;ilegales and #39;. En la inauguración estará presente el director general de Bibliotecas, Museos y Patrimonio Cultural, Francisco Pérez Urbán.</w:t>
            </w:r>
          </w:p>
          <w:p>
            <w:pPr>
              <w:ind w:left="-284" w:right="-427"/>
              <w:jc w:val="both"/>
              <w:rPr>
                <w:rFonts/>
                <w:color w:val="262626" w:themeColor="text1" w:themeTint="D9"/>
              </w:rPr>
            </w:pPr>
            <w:r>
              <w:t>Compuesta por obras diversas, como cuadros, esculturas, fotografías e instalaciones, esta muesta se presenta por primera vez en un espacio expositivo. Tras su paso por el Museo cacereño viajará hasta distintas ciudades andaluzas.</w:t>
            </w:r>
          </w:p>
          <w:p>
            <w:pPr>
              <w:ind w:left="-284" w:right="-427"/>
              <w:jc w:val="both"/>
              <w:rPr>
                <w:rFonts/>
                <w:color w:val="262626" w:themeColor="text1" w:themeTint="D9"/>
              </w:rPr>
            </w:pPr>
            <w:r>
              <w:t>Los contactos personales de Luis Vázquez durante más de 15 años con Marruecos y el Estrecho de Gibraltar le han hecho vivir muy de cerca el drama de la inmigración, sobre el que pretende sensibilizar con esta exposición, que será inaugurada mañana sábado 10 de septiembre, a las 12:00 horas.</w:t>
            </w:r>
          </w:p>
          <w:p>
            <w:pPr>
              <w:ind w:left="-284" w:right="-427"/>
              <w:jc w:val="both"/>
              <w:rPr>
                <w:rFonts/>
                <w:color w:val="262626" w:themeColor="text1" w:themeTint="D9"/>
              </w:rPr>
            </w:pPr>
            <w:r>
              <w:t>Luis Vázquez asegura que durante sus estancias en África ha recibido proposiciones de gente para salir de allí: "te pedían que les hicieras un contrato en España, casarse contigo o cosas incluso más descabelladas como comprarte el pasaporte para poner su foto o esconderse en mi coche para así pasar la frontera".</w:t>
            </w:r>
          </w:p>
          <w:p>
            <w:pPr>
              <w:ind w:left="-284" w:right="-427"/>
              <w:jc w:val="both"/>
              <w:rPr>
                <w:rFonts/>
                <w:color w:val="262626" w:themeColor="text1" w:themeTint="D9"/>
              </w:rPr>
            </w:pPr>
            <w:r>
              <w:t>"Conozco a gente que lo consiguió, pero también a amigos que no y que hoy día están desaparecidos. Comprenderán que sea una persona bastante sensible hacia estos sucesos cada vez que se repite la historia y eso, sucede con mucha frecuencia. Se me parte el alma", añade este artista.</w:t>
            </w:r>
          </w:p>
          <w:p>
            <w:pPr>
              <w:ind w:left="-284" w:right="-427"/>
              <w:jc w:val="both"/>
              <w:rPr>
                <w:rFonts/>
                <w:color w:val="262626" w:themeColor="text1" w:themeTint="D9"/>
              </w:rPr>
            </w:pPr>
            <w:r>
              <w:t> and #39;Paisajes de la inmigración and #39; podrá visitarse, con entrada libre, de martes a sábados, de 09:00 a 15:30 horas, y los domingos, de 10:00 a 15:30 horas.</w:t>
            </w:r>
          </w:p>
          <w:p>
            <w:pPr>
              <w:ind w:left="-284" w:right="-427"/>
              <w:jc w:val="both"/>
              <w:rPr>
                <w:rFonts/>
                <w:color w:val="262626" w:themeColor="text1" w:themeTint="D9"/>
              </w:rPr>
            </w:pPr>
            <w:r>
              <w:t>El contenido de este comunicado fue publicado primero en la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https://www.notasdeprensa.es/paisajes-de-la-inmigracion-se-estrena-manana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