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Original Paella donará una paella para 1.000 personas para la celebración de un evento benéfico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junto a sus proveedores más destacados, seleccionarán una entidad sin ánimo de lucro con el objetivo de financiar un proyecto con fines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mejores formas para recaudar fondos para fines sociales es la celebración de eventos, la empresa Original Paella lo conoce bien, ya que realiza más de 25.000 raciones de paella al año en grandes eventos y ha colaborado en muchos eventos con fines sociales desde 2016, es por ello que quiere seguir contribuyendo aportando "su granito" seleccionando una entidad para la que realizar una paella para 1.000 personas de forma gratuita. El premio, valorado en más de 4.500€, está abierto a todos los proyectos sociales de cualquier ONG o entidad sin ánimo de lucro (fundaciones, asociaciones, etc.) entre los cuales un comité seleccionará la entidad o proyecto ganador, el objetivo siempre será el de ayudar a aquellos colectivos más desfavorecidos y olvidados por la sociedad y por eso su convocatoria se abre en estas fechas navideñas, caracterizadas por la generosidad con los que más lo necesitan.</w:t>
            </w:r>
          </w:p>
          <w:p>
            <w:pPr>
              <w:ind w:left="-284" w:right="-427"/>
              <w:jc w:val="both"/>
              <w:rPr>
                <w:rFonts/>
                <w:color w:val="262626" w:themeColor="text1" w:themeTint="D9"/>
              </w:rPr>
            </w:pPr>
            <w:r>
              <w:t>Javier Baixauli, CEO de Original Paella, ha mencionado: "Nos gustaría que todo el mundo pudiera poner su granito en este evento, y la manera de ayudarnos es dar difusión de este premio para que podamos elegir el mejor proyecto en beneficio de nuestra sociedad, ya que todos tenemos un amigo, familiar o un vecino al que podemos ayudar con este premio".</w:t>
            </w:r>
          </w:p>
          <w:p>
            <w:pPr>
              <w:ind w:left="-284" w:right="-427"/>
              <w:jc w:val="both"/>
              <w:rPr>
                <w:rFonts/>
                <w:color w:val="262626" w:themeColor="text1" w:themeTint="D9"/>
              </w:rPr>
            </w:pPr>
            <w:r>
              <w:t>Colaboran en este donativo, la empresa de distribución de alimentos, Helados y Congelados del Mediterraneo (Hecomed), la empresa productora de arroz, Arrocerías Antonio Tomas, que proporcionarán los ingredientes y el arroz necesarios para la realización de las paellas con la mejor calidad, utilizando para ello los mejores productos de proximidad, además, la empresa Federico Doménech contribuirá a dar difusión del evento a través de sus medios de comunicación, mientras que Original Paella proporcionará el equipo técnico necesario y la coordinación del grupo de voluntarios de los "paelleros solidarios".</w:t>
            </w:r>
          </w:p>
          <w:p>
            <w:pPr>
              <w:ind w:left="-284" w:right="-427"/>
              <w:jc w:val="both"/>
              <w:rPr>
                <w:rFonts/>
                <w:color w:val="262626" w:themeColor="text1" w:themeTint="D9"/>
              </w:rPr>
            </w:pPr>
            <w:r>
              <w:t>Las entidades organizativas disponen de una amplia experiencia en este tipo de eventos ya que, han promovido otras paellas solidarias tales como, Asociación Ca La Mare (paella solidaria para 3.000 personas en 2016 para récord Guinness tarta de pañales), Asociación Bonagent (paella solidaria para 2.000 personas en 2019 para colectivos con discapacidad intelectual), habiendo colaborado con otras entidades tales como: fundación de esclerosis múltiple, la sonrisa de Alex (prevención cáncer infantil), surestea (autismo), etc.</w:t>
            </w:r>
          </w:p>
          <w:p>
            <w:pPr>
              <w:ind w:left="-284" w:right="-427"/>
              <w:jc w:val="both"/>
              <w:rPr>
                <w:rFonts/>
                <w:color w:val="262626" w:themeColor="text1" w:themeTint="D9"/>
              </w:rPr>
            </w:pPr>
            <w:r>
              <w:t>El plazo para presentar candidaturas es de 3 meses, iniciándose este 21-12-2023 y finalizando el próximo día 21-3-2024, pudiendo consultar las bases para participar aquí.</w:t>
            </w:r>
          </w:p>
          <w:p>
            <w:pPr>
              <w:ind w:left="-284" w:right="-427"/>
              <w:jc w:val="both"/>
              <w:rPr>
                <w:rFonts/>
                <w:color w:val="262626" w:themeColor="text1" w:themeTint="D9"/>
              </w:rPr>
            </w:pPr>
            <w:r>
              <w:t>Finalizado el plazo de presentación de candidaturas, la comisión de deliberación dispondrá de un plazo máximo de 20 días para comunicar la entidad seleccionada.</w:t>
            </w:r>
          </w:p>
          <w:p>
            <w:pPr>
              <w:ind w:left="-284" w:right="-427"/>
              <w:jc w:val="both"/>
              <w:rPr>
                <w:rFonts/>
                <w:color w:val="262626" w:themeColor="text1" w:themeTint="D9"/>
              </w:rPr>
            </w:pPr>
            <w:r>
              <w:t>La comisión de deliberación está formada por:</w:t>
            </w:r>
          </w:p>
          <w:p>
            <w:pPr>
              <w:ind w:left="-284" w:right="-427"/>
              <w:jc w:val="both"/>
              <w:rPr>
                <w:rFonts/>
                <w:color w:val="262626" w:themeColor="text1" w:themeTint="D9"/>
              </w:rPr>
            </w:pPr>
            <w:r>
              <w:t>D. Javier Baixauli, CEO de OriginalPaella</w:t>
            </w:r>
          </w:p>
          <w:p>
            <w:pPr>
              <w:ind w:left="-284" w:right="-427"/>
              <w:jc w:val="both"/>
              <w:rPr>
                <w:rFonts/>
                <w:color w:val="262626" w:themeColor="text1" w:themeTint="D9"/>
              </w:rPr>
            </w:pPr>
            <w:r>
              <w:t>D. Mariano Selfa, gerente de Hecomed</w:t>
            </w:r>
          </w:p>
          <w:p>
            <w:pPr>
              <w:ind w:left="-284" w:right="-427"/>
              <w:jc w:val="both"/>
              <w:rPr>
                <w:rFonts/>
                <w:color w:val="262626" w:themeColor="text1" w:themeTint="D9"/>
              </w:rPr>
            </w:pPr>
            <w:r>
              <w:t>D. María Luz Tomas, gerente de Arrocerías Antonio Tomas</w:t>
            </w:r>
          </w:p>
          <w:p>
            <w:pPr>
              <w:ind w:left="-284" w:right="-427"/>
              <w:jc w:val="both"/>
              <w:rPr>
                <w:rFonts/>
                <w:color w:val="262626" w:themeColor="text1" w:themeTint="D9"/>
              </w:rPr>
            </w:pPr>
            <w:r>
              <w:t>D. Chema Ferrer, coordinador de Comer y Beber (Las Provincias)</w:t>
            </w:r>
          </w:p>
          <w:p>
            <w:pPr>
              <w:ind w:left="-284" w:right="-427"/>
              <w:jc w:val="both"/>
              <w:rPr>
                <w:rFonts/>
                <w:color w:val="262626" w:themeColor="text1" w:themeTint="D9"/>
              </w:rPr>
            </w:pPr>
            <w:r>
              <w:t>Sobre Original PaellaEs la principal empresa especializada en los 360º de la paella, su actividad principal es la exportación de paelleras, quemadores de gas y una amplia gama de utensilios e ingredientes para preparar las más exquisitas paellas en cualquier parte del mundo, posee también una división de Catering de paellas gigantes, alquiler de equipos paelleros, y también se dedica a la formación de maestros arroceros www.originalpaella.es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Baixauli </w:t>
      </w:r>
    </w:p>
    <w:p w:rsidR="00C31F72" w:rsidRDefault="00C31F72" w:rsidP="00AB63FE">
      <w:pPr>
        <w:pStyle w:val="Sinespaciado"/>
        <w:spacing w:line="276" w:lineRule="auto"/>
        <w:ind w:left="-284"/>
        <w:rPr>
          <w:rFonts w:ascii="Arial" w:hAnsi="Arial" w:cs="Arial"/>
        </w:rPr>
      </w:pPr>
      <w:r>
        <w:rPr>
          <w:rFonts w:ascii="Arial" w:hAnsi="Arial" w:cs="Arial"/>
        </w:rPr>
        <w:t>Original Paella</w:t>
      </w:r>
    </w:p>
    <w:p w:rsidR="00AB63FE" w:rsidRDefault="00C31F72" w:rsidP="00AB63FE">
      <w:pPr>
        <w:pStyle w:val="Sinespaciado"/>
        <w:spacing w:line="276" w:lineRule="auto"/>
        <w:ind w:left="-284"/>
        <w:rPr>
          <w:rFonts w:ascii="Arial" w:hAnsi="Arial" w:cs="Arial"/>
        </w:rPr>
      </w:pPr>
      <w:r>
        <w:rPr>
          <w:rFonts w:ascii="Arial" w:hAnsi="Arial" w:cs="Arial"/>
        </w:rPr>
        <w:t>626039827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https://www.notasdeprensa.es/original-paella-donara-una-paella-para-1-000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Eventos Restauración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