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Origen Solar impulsa la transición energética en el sector industrial con soluciones fotovoltaicas avanzadas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garantiza la máxima calidad en todos sus proyectos, seleccionando cuidadosamente los componentes y los equipos, y ofreciendo un servicio postventa que incluye monitorización y mantenimiento de las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Origen Solar, ingeniería especializada en energías renovables, reafirma su compromiso con la sostenibilidad y la eficiencia energética en el sector industrial. Con una trayectoria marcada por la innovación y la proximidad al cliente, la empresa con sede en Sant Cugat del Vallès ofrece soluciones integrales de autoconsumo solar fotovoltaico y aerotermia, adaptándose a las necesidades específicas de cada industria.</w:t>
            </w:r>
          </w:p>
          <w:p>
            <w:pPr>
              <w:ind w:left="-284" w:right="-427"/>
              <w:jc w:val="both"/>
              <w:rPr>
                <w:rFonts/>
                <w:color w:val="262626" w:themeColor="text1" w:themeTint="D9"/>
              </w:rPr>
            </w:pPr>
            <w:r>
              <w:t>Soluciones personalizadas y de calidadUno de los principales diferenciales de Origen Solar reside en la elaboración de proyectos a medida, fruto de un análisis detallado de las instalaciones y de los objetivos energéticos de cada cliente. "No todos los proyectos son iguales", afirma Daniel Rubio, director ejecutivo de Origen Solar, "por eso se realiza un estudio exhaustivo para determinar la solución más óptima en términos de tecnología, rendimiento y costo".</w:t>
            </w:r>
          </w:p>
          <w:p>
            <w:pPr>
              <w:ind w:left="-284" w:right="-427"/>
              <w:jc w:val="both"/>
              <w:rPr>
                <w:rFonts/>
                <w:color w:val="262626" w:themeColor="text1" w:themeTint="D9"/>
              </w:rPr>
            </w:pPr>
            <w:r>
              <w:t>La empresa garantiza la máxima calidad en todos sus proyectos, seleccionando cuidadosamente los componentes y los equipos, y ofreciendo un servicio postventa que incluye monitorización y mantenimiento de las instalaciones. Esta atención integral permite asegurar una producción de energía solar óptima y una larga vida útil de las plantas fotovoltaicas.</w:t>
            </w:r>
          </w:p>
          <w:p>
            <w:pPr>
              <w:ind w:left="-284" w:right="-427"/>
              <w:jc w:val="both"/>
              <w:rPr>
                <w:rFonts/>
                <w:color w:val="262626" w:themeColor="text1" w:themeTint="D9"/>
              </w:rPr>
            </w:pPr>
            <w:r>
              <w:t>Ventajas de las instalaciones fotovoltaicas para empresas industrialesLa instalación de placas solares en empresas industriales conlleva múltiples ventajas, tanto económicas como ambientales:</w:t>
            </w:r>
          </w:p>
          <w:p>
            <w:pPr>
              <w:ind w:left="-284" w:right="-427"/>
              <w:jc w:val="both"/>
              <w:rPr>
                <w:rFonts/>
                <w:color w:val="262626" w:themeColor="text1" w:themeTint="D9"/>
              </w:rPr>
            </w:pPr>
            <w:r>
              <w:t>Reducción significativa de los costos energéticos: la instalación de paneles solares permite a las empresas industriales generar su propia electricidad, reduciendo la dependencia de la red eléctrica convencional. Esto se traduce en una disminución considerable de las facturas de electricidad, mejorando la rentabilidad y el control de los costos operativos.</w:t>
            </w:r>
          </w:p>
          <w:p>
            <w:pPr>
              <w:ind w:left="-284" w:right="-427"/>
              <w:jc w:val="both"/>
              <w:rPr>
                <w:rFonts/>
                <w:color w:val="262626" w:themeColor="text1" w:themeTint="D9"/>
              </w:rPr>
            </w:pPr>
            <w:r>
              <w:t>Beneficios económicos adicionales: además del ahorro directo en el costo de la energía, las empresas pueden acceder a varias bonificaciones e incentivos fiscales. En Sant Cugat del Vallès, esto incluye la bonificación del 5% durante 5 años para las instalaciones que cubran al menos el 50% del gasto energético de los servicios comunes, así como bonificaciones en el Impuesto sobre Actividades Económicas (IAE) que pueden llegar al 40% durante los dos primeros años y al 20% en los siguientes dos años.</w:t>
            </w:r>
          </w:p>
          <w:p>
            <w:pPr>
              <w:ind w:left="-284" w:right="-427"/>
              <w:jc w:val="both"/>
              <w:rPr>
                <w:rFonts/>
                <w:color w:val="262626" w:themeColor="text1" w:themeTint="D9"/>
              </w:rPr>
            </w:pPr>
            <w:r>
              <w:t>Aumento de la competitividad: las empresas que adoptan soluciones de energía renovable pueden mejorar su imagen corporativa y demostrar su compromiso con la sostenibilidad. Esta ventaja competitiva puede ser decisiva en la captación de clientes conscientes del medio ambiente y en la fidelización de clientes existentes.</w:t>
            </w:r>
          </w:p>
          <w:p>
            <w:pPr>
              <w:ind w:left="-284" w:right="-427"/>
              <w:jc w:val="both"/>
              <w:rPr>
                <w:rFonts/>
                <w:color w:val="262626" w:themeColor="text1" w:themeTint="D9"/>
              </w:rPr>
            </w:pPr>
            <w:r>
              <w:t>Estabilidad en los costos energéticos: las instalaciones fotovoltaicas proporcionan una fuente de energía estable y previsible. En contraposición a los precios fluctuantes de la electricidad, la producción de energía solar puede ayudar a estabilizar los costos operativos a largo plazo.</w:t>
            </w:r>
          </w:p>
          <w:p>
            <w:pPr>
              <w:ind w:left="-284" w:right="-427"/>
              <w:jc w:val="both"/>
              <w:rPr>
                <w:rFonts/>
                <w:color w:val="262626" w:themeColor="text1" w:themeTint="D9"/>
              </w:rPr>
            </w:pPr>
            <w:r>
              <w:t>Sostenibilidad y cumplimiento normativo: adoptando tecnologías de energía renovable, las empresas industriales no solo reducen su huella de carbono, sino que también cumplen con las normativas ambientales cada vez más estrictas. Esto puede evitar sanciones y mejorar la relación con las autoridades reguladoras.</w:t>
            </w:r>
          </w:p>
          <w:p>
            <w:pPr>
              <w:ind w:left="-284" w:right="-427"/>
              <w:jc w:val="both"/>
              <w:rPr>
                <w:rFonts/>
                <w:color w:val="262626" w:themeColor="text1" w:themeTint="D9"/>
              </w:rPr>
            </w:pPr>
            <w:r>
              <w:t>Mantenimiento y soporte técnico continuo: Origen Solar ofrece un servicio de monitorización y mantenimiento continuo, garantizando que los sistemas funcionen de manera óptima. Esta supervisión regular asegura que la energía generada sea la máxima posible y que cualquier problema se resuelva de manera proactiva.</w:t>
            </w:r>
          </w:p>
          <w:p>
            <w:pPr>
              <w:ind w:left="-284" w:right="-427"/>
              <w:jc w:val="both"/>
              <w:rPr>
                <w:rFonts/>
                <w:color w:val="262626" w:themeColor="text1" w:themeTint="D9"/>
              </w:rPr>
            </w:pPr>
            <w:r>
              <w:t>Origen Solar: el aliado en la transición energéticaCon una dilatada experiencia y un equipo de profesionales altamente cualificados, Origen Solar acompaña a las empresas en todo el proceso de la instalación solar fotovoltaica, desde el diseño del proyecto hasta la tramitación de las subvenciones.</w:t>
            </w:r>
          </w:p>
          <w:p>
            <w:pPr>
              <w:ind w:left="-284" w:right="-427"/>
              <w:jc w:val="both"/>
              <w:rPr>
                <w:rFonts/>
                <w:color w:val="262626" w:themeColor="text1" w:themeTint="D9"/>
              </w:rPr>
            </w:pPr>
            <w:r>
              <w:t>"Creemos en un futuro energético sostenible y desde la compañía se pone la experiencia de todo el equipo al servicio de las empresas para ayudarles a alcanzar sus objetivos energéticos", concluye Rubio.</w:t>
            </w:r>
          </w:p>
          <w:p>
            <w:pPr>
              <w:ind w:left="-284" w:right="-427"/>
              <w:jc w:val="both"/>
              <w:rPr>
                <w:rFonts/>
                <w:color w:val="262626" w:themeColor="text1" w:themeTint="D9"/>
              </w:rPr>
            </w:pPr>
            <w:r>
              <w:t>Más sobre Origen SolarOrigen Solar es una ingeniería especializada en proyectos de energías renovables, con sede en Sant Cugat del Vallès. Desde su fundación en febrero de 2020, la empresa se ha dedicado a promover el autoconsumo de energía eléctrica y ofrecer soluciones integrales de energía solar fotovoltaica y aerotermia para particulares, comunidades de vecinos, comercios y empresas industriales. Origen Solar se distingue por el compromiso con la sostenibilidad ambiental, la eficiencia energética y el compromiso social en todas las operaciones.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https://www.notasdeprensa.es/origen-solar-impulsa-la-transicion-energetica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