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Orden HAP/467/2015, de 13 de marzo, por la que se aprueban los modelos de declaración del Impuesto sobre la Renta de las Personas Físicas y del Impuesto sobre el Patrimonio, ejercicio 2014, (...)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Publicado en el BOE de 19 de marzo de 2015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(...) se determinan el lugar, forma y plazos de presentación de los mismos, se establecen los procedimientos de obtención o puesta a disposición, modificación y confirmación del borrador de declaración del Impuesto sobre la Renta de las Personas Físicas, y se determinan las condiciones generales y el procedimiento para la presentación de ambos por medios telemáticos o telefónicos.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adjunta documento.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https://www.notasdeprensa.es/orden-hap4672015-de-13-de-marzo-por-la-que-se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