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Optimización SEO de clase mundial con SEO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Potenciar la presencia internacional mediante posicionamiento SEO es básico en una estrategia de marketing digital sólida. Es vital destacar en línea para llegar a un público global y maximizar la presencia en el mercado. En este sentido, SEO MANAGER (seomanager.es), el experto en SEO con más de 20 años de experiencia, se convierte en un aliado esencial para las empresas que se internacionalizan o necesitan un refuerzo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Experiencia y solidezSEO MANAGER no es solo otro proveedor de servicios SEO; es uno de los referentes en el campo. Con más de dos décadas de experiencia en una amplia gama de proyectos, ofrece conocimiento y habilidades que son una herramienta valiosa para el crecimiento de las empresas industriales. Esto se traduce en una estrategia de optimización SEO que se adapta perfectamente a las necesidades de cada empresa industrial con alcance internacional.</w:t>
            </w:r>
          </w:p>
          <w:p>
            <w:pPr>
              <w:ind w:left="-284" w:right="-427"/>
              <w:jc w:val="both"/>
              <w:rPr>
                <w:rFonts/>
                <w:color w:val="262626" w:themeColor="text1" w:themeTint="D9"/>
              </w:rPr>
            </w:pPr>
            <w:r>
              <w:t>Calidad incuestionableLa calidad es un principio fundamental en la metodología de SEO MANAGER. Cada aspecto del servicio SEO se somete a revisiones recurrentes en base a experiencia para reforzar los activos digitales de la empresa cliente y que su sitio web destaque entre la competencia. Los resultados son palpables: un aumento en la visibilidad en línea y una mejora en la clasificación en los motores de búsqueda.La ventaja del freelanceLejos de ser un problema, un SEO MANAGER freelance es un recurso flexible y capaz que se adapta como una segunda piel a la actividad de la empresa cliente. Potenciará al equipo de marketing interno como un miembro más, pero con todas las ventajas fiscales y laborales de utilizar un profesional autónomo que además no exige permanencia contractual. Con tantas facilidades, no hay riesgo en poner a prueba los beneficios del posicionamiento SEO para empresas industriales sin compromiso.</w:t>
            </w:r>
          </w:p>
          <w:p>
            <w:pPr>
              <w:ind w:left="-284" w:right="-427"/>
              <w:jc w:val="both"/>
              <w:rPr>
                <w:rFonts/>
                <w:color w:val="262626" w:themeColor="text1" w:themeTint="D9"/>
              </w:rPr>
            </w:pPr>
            <w:r>
              <w:t>Enfoque internacionalSi la empresa tiene intereses internacionales, SEO MANAGER es un socio estratégico. Con experiencia en la optimización SEO más allá de las fronteras, lo que significa que la presencia de la empresa cliente en los mercados globales se potenciará. SEO MANAGER tiene la capacidad de llevar el mensaje a nivel mundial con inglés de nivel profesional y una gama de recursos para asistir en las campañas SEO multiidioma.</w:t>
            </w:r>
          </w:p>
          <w:p>
            <w:pPr>
              <w:ind w:left="-284" w:right="-427"/>
              <w:jc w:val="both"/>
              <w:rPr>
                <w:rFonts/>
                <w:color w:val="262626" w:themeColor="text1" w:themeTint="D9"/>
              </w:rPr>
            </w:pPr>
            <w:r>
              <w:t>Growth By MethodAdemás de experiencia y calidad, SEO MANAGER destaca por el exclusivo servicio Growth By Method que se define por la meticulosidad, el amor por el detalle y la capacidad creativa y estratégica para ofrecer crecimiento dirigido a las empresas. Este enfoque meticuloso garantiza que cada aspecto de la estrategia SEO se ajuste a objetivos específicos del cliente, lo que se traduce en un crecimiento sostenible y efectivo en línea.</w:t>
            </w:r>
          </w:p>
          <w:p>
            <w:pPr>
              <w:ind w:left="-284" w:right="-427"/>
              <w:jc w:val="both"/>
              <w:rPr>
                <w:rFonts/>
                <w:color w:val="262626" w:themeColor="text1" w:themeTint="D9"/>
              </w:rPr>
            </w:pPr>
            <w:r>
              <w:t>Resultados tangiblesEn el mundo industrial, los resultados tangibles son la clave del éxito. SEO MANAGER no solo se enfoca en aumentar la visibilidad en línea, sino que también se traduce en un aumento en el tráfico orgánico de calidad, atrayendo al público adecuado con una política de contenidos adecuada. Esto se traduce en un mayor interés y potencialmente en un aumento en los negocios internacionales.</w:t>
            </w:r>
          </w:p>
          <w:p>
            <w:pPr>
              <w:ind w:left="-284" w:right="-427"/>
              <w:jc w:val="both"/>
              <w:rPr>
                <w:rFonts/>
                <w:color w:val="262626" w:themeColor="text1" w:themeTint="D9"/>
              </w:rPr>
            </w:pPr>
            <w:r>
              <w:t>Ética y profesionalismoLa ética y el profesionalismo son valores fundamentales, valores que seguramente resuenan con la empresa industrial que considere este refuerzo. Se puede confiar en que los métodos utilizados son éticos y conformes con las mejores prácticas del posicionamiento SEO.</w:t>
            </w:r>
          </w:p>
          <w:p>
            <w:pPr>
              <w:ind w:left="-284" w:right="-427"/>
              <w:jc w:val="both"/>
              <w:rPr>
                <w:rFonts/>
                <w:color w:val="262626" w:themeColor="text1" w:themeTint="D9"/>
              </w:rPr>
            </w:pPr>
            <w:r>
              <w:t>SEO MANAGER ofrece una solución FLEXIBLE de optimización SEO de clase mundial para empresas industriales con intereses internacionales. Con experiencia, calidad, enfoque internacional, resultados tangibles y compromiso ético que hacen que sea la elección perfecta para impulsar esta presencia en línea y éxito global. SEO MANAGER llevará su estrategia de marketing digital al siguiente nivel con un mejorado posicionamiento SEO.Consultas sin compromiso y más información en https://www.seomanager.es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SEO Manager Freelance</w:t>
      </w:r>
    </w:p>
    <w:p w:rsidR="00AB63FE" w:rsidRDefault="00C31F72" w:rsidP="00AB63FE">
      <w:pPr>
        <w:pStyle w:val="Sinespaciado"/>
        <w:spacing w:line="276" w:lineRule="auto"/>
        <w:ind w:left="-284"/>
        <w:rPr>
          <w:rFonts w:ascii="Arial" w:hAnsi="Arial" w:cs="Arial"/>
        </w:rPr>
      </w:pPr>
      <w:r>
        <w:rPr>
          <w:rFonts w:ascii="Arial" w:hAnsi="Arial" w:cs="Arial"/>
        </w:rPr>
        <w:t>+34 690261370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https://www.notasdeprensa.es/optimizacion-seo-de-clase-mundial-con-seo_1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