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València el 18/11/2024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Opentix y Factorial HR se asocian para impulsar la digitalización de los recursos humanos en las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Opentix, líder en soluciones tecnológicas para la transformación digital de pymes y despachos, y Factorial HR, la innovadora plataforma de gestión de recursos humanos, han firmado un acuerdo de partnership estratégico. Esta alianza tiene como objetivo ofrecer a las empresas herramientas avanzadas para optimizar la administración de sus recursos humanos, permitiéndoles aumentar la eficiencia, reducir la carga administrativa y mejorar la experiencia de los empleados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alianza entre Opentix y Factorial HR se enfoca en facilitar a las empresas una solución integral para la gestión de sus recursos humanos, simplificando la administración de tareas y centralizando todos los procesos de RRHH en una sola plataforma digital. Con la experiencia de Opentix en la implementación de soluciones tecnológicas y el liderazgo de Factorial HR en la digitalización de recursos humanos, este partnership promete facilitar a las empresas una mayor eficiencia en la gestión y un considerable ahorro de tiempo en tareas administrativas.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Factorial HR ofrece una plataforma que abarca desde el seguimiento de vacaciones y ausencias, y la gestión de nóminas, hasta la evaluación del desempeño de los empleados. Por su parte, Opentix, con años de experiencia en el desarrollo e implementación de soluciones de gestión, proporcionará su conocimiento y soporte en el proceso de integración de Factorial HR en los sistemas de sus clientes. Así, esta alianza permitirá a las empresas de todos los tamaños y sectores adoptar una solución de RR. HH. completa y accesible, diseñada para crecer al ritmo de las necesidades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compromiso hacia la innovación y la eficienciaPara ambas compañías, esta alianza representa un compromiso hacia la innovación y la búsqueda de soluciones que simplifiquen y mejoren la vida laboral. "En Opentix siempre hemos apostado por acercar la tecnología a las pequeñas y medianas empresas, y este partnership con Factorial HR nos permite ofrecer a nuestros clientes una solución de RRHH avanzada que se adapta a sus necesidades actuales y futuras", comentó Beatriz Buenestado, del equipo de Desarrollo de Opentix.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Marc Conesa, Head of Channel de Factorial, expresó: "Estamos muy contentos de aliarnos con Opentix para llevar nuestra tecnología a más empresas. Sabemos que los procesos de RR. HH. pueden ser complejos y costosos en términos de tiempo, y nuestra misión es hacerlos más accesibles, sencillos y eficaces".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asociación, ambas empresas buscan consolidarse como socios estratégicos en la digitalización de los procesos empresariales en España. La combinación de la experiencia tecnológica de Opentix y la plataforma innovadora de Factorial HR promete marcar una diferencia en la forma en que las empresas gestionan su capital humano, facilitando la vida tanto a los gestores de RRHH como a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OpentixOpentix es una consultora tecnológica especializada en soluciones digitales para pymes, micropymes y despachos profesionales. Como parte del Grupo Aitana-Opentix, la empresa cuenta con más de 2.600 clientes y más de 400 profesionales, y ha destacado como uno de los partners más importantes de Sage en España, ofreciendo una amplia gama de servicios que incluyen ERP, Business Intelligence, soluciones en la nube, desarrollos a medida y productos propios. Su enfoque innovador y su compromiso con la excelencia han consolidado su posición como un referente en la transformación digital de las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Sabina Soare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Técnico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649 801 996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https://www.notasdeprensa.es/opentix-y-factorial-hr-se-asocian-para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Software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