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pone en liza el tercer ADAM R2 con el joven Ángel Paniceres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Opel Motorsport Team Spain intensifica su participación en el Campeonato de España de Rallyes de Asfalto sumando un tercer vehículo a las filas del equipo oficial. Muchas han sido las opciones barajadas para llevar la tercera unidad del ADAM R2 y, finalmente, será Ángel Paniceres el encargado de ponerlo en marcha.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Motorsport Team Spain alineará la tercera unidad oficial del ADAM R2 en el Campeonato de España de Rallyes de Asfalto.</w:t>
            </w:r>
          </w:p>
          <w:p>
            <w:pPr>
              <w:ind w:left="-284" w:right="-427"/>
              <w:jc w:val="both"/>
              <w:rPr>
                <w:rFonts/>
                <w:color w:val="262626" w:themeColor="text1" w:themeTint="D9"/>
              </w:rPr>
            </w:pPr>
            <w:r>
              <w:t>		Paniceres disputará la segunda mitad del Campeonato a bordo del ADAM R2.</w:t>
            </w:r>
          </w:p>
          <w:p>
            <w:pPr>
              <w:ind w:left="-284" w:right="-427"/>
              <w:jc w:val="both"/>
              <w:rPr>
                <w:rFonts/>
                <w:color w:val="262626" w:themeColor="text1" w:themeTint="D9"/>
              </w:rPr>
            </w:pPr>
            <w:r>
              <w:t>		Peleará por el Trofeo de España para pilotos Junior.</w:t>
            </w:r>
          </w:p>
          <w:p>
            <w:pPr>
              <w:ind w:left="-284" w:right="-427"/>
              <w:jc w:val="both"/>
              <w:rPr>
                <w:rFonts/>
                <w:color w:val="262626" w:themeColor="text1" w:themeTint="D9"/>
              </w:rPr>
            </w:pPr>
            <w:r>
              <w:t>		El experimentado Salvador Belzunces hará las labores de copilotaje.</w:t>
            </w:r>
          </w:p>
          <w:p>
            <w:pPr>
              <w:ind w:left="-284" w:right="-427"/>
              <w:jc w:val="both"/>
              <w:rPr>
                <w:rFonts/>
                <w:color w:val="262626" w:themeColor="text1" w:themeTint="D9"/>
              </w:rPr>
            </w:pPr>
            <w:r>
              <w:t>		Hará equipo con Esteban Vallín y Ángela Vilariño dentro de la estructura oficial.</w:t>
            </w:r>
          </w:p>
          <w:p>
            <w:pPr>
              <w:ind w:left="-284" w:right="-427"/>
              <w:jc w:val="both"/>
              <w:rPr>
                <w:rFonts/>
                <w:color w:val="262626" w:themeColor="text1" w:themeTint="D9"/>
              </w:rPr>
            </w:pPr>
            <w:r>
              <w:t>	Madrid. Asturiano y con sólo 20 años de edad, Paniceres ya es bicampeón del Trofeo de España Junior -2013 y 2014- y actual subcampeón del Trofeo de España de R2, tras Esteban Vallín. Actualmente, disputaba el Campeonato Junior y el de Grupo N a manos de un Mitsubishi Lancer EVO X, pero la oportunidad de subirse al ADAM R2 ha resultado tentadora y más que suficiente para dejar al margen cualquiera de los proyectos de esta temporada.</w:t>
            </w:r>
          </w:p>
          <w:p>
            <w:pPr>
              <w:ind w:left="-284" w:right="-427"/>
              <w:jc w:val="both"/>
              <w:rPr>
                <w:rFonts/>
                <w:color w:val="262626" w:themeColor="text1" w:themeTint="D9"/>
              </w:rPr>
            </w:pPr>
            <w:r>
              <w:t>	Ángel Paniceres: ““Muy contentos con la oportunidad que nos brinda el Opel Motorsport Team Spain de formar parte de su equipo. Es un momento que quiero aprovechar y espero que me permita crecer en mi formación como piloto. Me siento privilegiado de que una marca como Opel se haya fijado en mí.</w:t>
            </w:r>
          </w:p>
          <w:p>
            <w:pPr>
              <w:ind w:left="-284" w:right="-427"/>
              <w:jc w:val="both"/>
              <w:rPr>
                <w:rFonts/>
                <w:color w:val="262626" w:themeColor="text1" w:themeTint="D9"/>
              </w:rPr>
            </w:pPr>
            <w:r>
              <w:t>	Quiero agradecer el apoyo y la confianza que Opel Motorsport Team Spain ha depositado en mí y que espero devolver, consiguiendo el campeonato Junior para el equipo. Además, quiero ayudar al equipo, tanto con la experiencia de mi copiloto, Salvador Belzunces, como con la mía propia acumulada durante los dos años de participación en el CERA con un vehículo R2.”</w:t>
            </w:r>
          </w:p>
          <w:p>
            <w:pPr>
              <w:ind w:left="-284" w:right="-427"/>
              <w:jc w:val="both"/>
              <w:rPr>
                <w:rFonts/>
                <w:color w:val="262626" w:themeColor="text1" w:themeTint="D9"/>
              </w:rPr>
            </w:pPr>
            <w:r>
              <w:t>	Opel abre el abanico a la par que ofrece oportunidades</w:t>
            </w:r>
          </w:p>
          <w:p>
            <w:pPr>
              <w:ind w:left="-284" w:right="-427"/>
              <w:jc w:val="both"/>
              <w:rPr>
                <w:rFonts/>
                <w:color w:val="262626" w:themeColor="text1" w:themeTint="D9"/>
              </w:rPr>
            </w:pPr>
            <w:r>
              <w:t>	Con el equipo Junior, Opel amplía sus opciones en los diferentes Trofeos y Copas del Campeonato de España de Rallyes de Asfalto. Paniceres se encuentra actualmente en la segunda posición del Trofeo de España Junior y, con esta oportunidad, peleará por finalizar líder la temporada 2015 a manos del fiable ADAM R2.</w:t>
            </w:r>
          </w:p>
          <w:p>
            <w:pPr>
              <w:ind w:left="-284" w:right="-427"/>
              <w:jc w:val="both"/>
              <w:rPr>
                <w:rFonts/>
                <w:color w:val="262626" w:themeColor="text1" w:themeTint="D9"/>
              </w:rPr>
            </w:pPr>
            <w:r>
              <w:t>	Opel apuesta por la cantera y lo hace dentro de la categoría en auge del Campeonato. Los vehículos R2 han demostrado ser espectaculares, rápidos y claros líderes de la Copa de España bajo homologación FIA.</w:t>
            </w:r>
          </w:p>
          <w:p>
            <w:pPr>
              <w:ind w:left="-284" w:right="-427"/>
              <w:jc w:val="both"/>
              <w:rPr>
                <w:rFonts/>
                <w:color w:val="262626" w:themeColor="text1" w:themeTint="D9"/>
              </w:rPr>
            </w:pPr>
            <w:r>
              <w:t>	Javier Bollo: “La llegada de Ángel Paniceres es una excelente noticia para todo el Opel Motorsport Team Spain. Seguimos creciendo y confiamos en que esto sirva a la marca para generar mayor notoriedad y al piloto para lograr sus objetivos personales“</w:t>
            </w:r>
          </w:p>
          <w:p>
            <w:pPr>
              <w:ind w:left="-284" w:right="-427"/>
              <w:jc w:val="both"/>
              <w:rPr>
                <w:rFonts/>
                <w:color w:val="262626" w:themeColor="text1" w:themeTint="D9"/>
              </w:rPr>
            </w:pPr>
            <w:r>
              <w:t>	Trío de ases</w:t>
            </w:r>
          </w:p>
          <w:p>
            <w:pPr>
              <w:ind w:left="-284" w:right="-427"/>
              <w:jc w:val="both"/>
              <w:rPr>
                <w:rFonts/>
                <w:color w:val="262626" w:themeColor="text1" w:themeTint="D9"/>
              </w:rPr>
            </w:pPr>
            <w:r>
              <w:t>	Con la llegada de Ángel Paniceres al Opel Motorsport Team Spain cabe destacar la calidad de pilotos de un equipo que se ha forjado en el Campeonato durante los últimos tres años. Desde la aparición del Opel CORSA N3, seguida de la incorporación de una unidad del ADAM R2 a las filas del Campeonato y triplicando, a día de hoy, esa infraestructura, Opel cuenta con Campeones.</w:t>
            </w:r>
          </w:p>
          <w:p>
            <w:pPr>
              <w:ind w:left="-284" w:right="-427"/>
              <w:jc w:val="both"/>
              <w:rPr>
                <w:rFonts/>
                <w:color w:val="262626" w:themeColor="text1" w:themeTint="D9"/>
              </w:rPr>
            </w:pPr>
            <w:r>
              <w:t>	Cada uno en su categoría, los tres pilotos de Opel tienen títulos nacionales en 2013 y 2014, así como de años anteriores. Mientras Vallín se proclamaba Campeón de España del Grupo N3 en 2013, Ángela Vilariño lograba el Campeonato de España Femenino en Montaña y Ángel Paniceres se adjudicaba su primer Trofeo de España Junior. En 2014, Ángel Paniceres repetía título, Ángela Vilariño se coronaba Campeona de España absoluta en Montaña y Esteban Vallín se adjudicaba el Trofeo de España de R2.</w:t>
            </w:r>
          </w:p>
          <w:p>
            <w:pPr>
              <w:ind w:left="-284" w:right="-427"/>
              <w:jc w:val="both"/>
              <w:rPr>
                <w:rFonts/>
                <w:color w:val="262626" w:themeColor="text1" w:themeTint="D9"/>
              </w:rPr>
            </w:pPr>
            <w:r>
              <w:t>	Desde el Opel Motorsport Team Spain se espera con ilusión el debut, que será en el próximo Rallye de Ferrol, los próximos días 21 y 22 de agosto, donde el nuevo equipo hará claro manifiesto de la experiencia adquirida con los R2, desde su aparición en el Campeonato en el año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https://www.notasdeprensa.es/opel-pone-en-liza-el-tercer-adam-r2-con-el_1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