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OnStar, lo último en conectividad y seguridad del automóvil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sistema de movilidad conectada y servicios de asistencia personal Opel OnStar hará la conducción, además de más confortable, más segura.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finales de agosto se presentará en 13 mercados europeos.</w:t>
            </w:r>
          </w:p>
          <w:p>
            <w:pPr>
              <w:ind w:left="-284" w:right="-427"/>
              <w:jc w:val="both"/>
              <w:rPr>
                <w:rFonts/>
                <w:color w:val="262626" w:themeColor="text1" w:themeTint="D9"/>
              </w:rPr>
            </w:pPr>
            <w:r>
              <w:t>		Ángel de la guarda: Los ocupantes del coche se conectarán automáticamente con los servicios de emergencia después de la detección automática de un accidente.</w:t>
            </w:r>
          </w:p>
          <w:p>
            <w:pPr>
              <w:ind w:left="-284" w:right="-427"/>
              <w:jc w:val="both"/>
              <w:rPr>
                <w:rFonts/>
                <w:color w:val="262626" w:themeColor="text1" w:themeTint="D9"/>
              </w:rPr>
            </w:pPr>
            <w:r>
              <w:t>		Otras funciones principales: punto de acceso zona Wi-Fi, ayuda en caso de robo del vehículo, aplicaciones de smartphone.</w:t>
            </w:r>
          </w:p>
          <w:p>
            <w:pPr>
              <w:ind w:left="-284" w:right="-427"/>
              <w:jc w:val="both"/>
              <w:rPr>
                <w:rFonts/>
                <w:color w:val="262626" w:themeColor="text1" w:themeTint="D9"/>
              </w:rPr>
            </w:pPr>
            <w:r>
              <w:t>		Periodo de prueba gratis: 12 meses sin cargo para probar el sistema OnStar y Wi-Fi.</w:t>
            </w:r>
          </w:p>
          <w:p>
            <w:pPr>
              <w:ind w:left="-284" w:right="-427"/>
              <w:jc w:val="both"/>
              <w:rPr>
                <w:rFonts/>
                <w:color w:val="262626" w:themeColor="text1" w:themeTint="D9"/>
              </w:rPr>
            </w:pPr>
            <w:r>
              <w:t>	Rüsselsheim/Luton/Madrid. El servicio Opel OnStar, se irá introduciendo en todos los modelos de la gama a partir del próximo mes de agosto. La siguiente generación del Opel Astra, que se presentará mundialmente en el Salón Internacional del Automóvil de Frankfurt (del 17 al 27 de septiembre) será el primer modelo completamente nuevo de Opel disponible con OnStar desde su lanzamiento. Además, este innovador sistema puede pedirse ya en todos los modelos de la gama Opel, excepto en KARL, en el que estará disponible a finales de año. El sistema Opel OnStar se presentará en los vehículos de la gama Opel/Vauxhall, de 13 mercados europeos y posteriormente se irán incorporando otros países. Los clientes podrán disfrutar de un periodo de prueba de todos los servicios ofrecidos por OnStar, así como el punto de acceso zona Wi-Fi, gratis y durante 12 meses después de darse de alta.</w:t>
            </w:r>
          </w:p>
          <w:p>
            <w:pPr>
              <w:ind w:left="-284" w:right="-427"/>
              <w:jc w:val="both"/>
              <w:rPr>
                <w:rFonts/>
                <w:color w:val="262626" w:themeColor="text1" w:themeTint="D9"/>
              </w:rPr>
            </w:pPr>
            <w:r>
              <w:t>	“La conectividad es uno de los argumentos de venta exclusivos de Opel. El sistema Opel OnStar, por el que ya hemos recibido un premio “Coche Conectado”, es una prueba más de que queremos ofrecer innovaciones que marquen tendencia en conectividad a una amplia gama de clientes”, ha dicho el presidente y consejero delegado del Grupo Opel, Dr. Karl-Thomas Neumann. Opel OnStar es una tecnología de vanguardia. Hará la conducción más segura y, al mismo tiempo, más cómoda. El diálogo directo con nuestros clientes creará lazos más estrechos entre ellos y la marca. Todo ello convencerá a nuevos clientes de que Opel es la elección acertada”.</w:t>
            </w:r>
          </w:p>
          <w:p>
            <w:pPr>
              <w:ind w:left="-284" w:right="-427"/>
              <w:jc w:val="both"/>
              <w:rPr>
                <w:rFonts/>
                <w:color w:val="262626" w:themeColor="text1" w:themeTint="D9"/>
              </w:rPr>
            </w:pPr>
            <w:r>
              <w:t>	Punto de acceso zona Wi-Fi para hasta siete dispositivos</w:t>
            </w:r>
          </w:p>
          <w:p>
            <w:pPr>
              <w:ind w:left="-284" w:right="-427"/>
              <w:jc w:val="both"/>
              <w:rPr>
                <w:rFonts/>
                <w:color w:val="262626" w:themeColor="text1" w:themeTint="D9"/>
              </w:rPr>
            </w:pPr>
            <w:r>
              <w:t>	Con la introducción de Opel OnStar, cada vehículo Opel se convertirá en un potente punto de acceso zona móvil Wi-Fi (disponible en España en una segunda fase) ofreciendo un fácil acceso a aplicaciones y servicios que requieren una conexión de datos de alta velocidad. Hasta siete dispositivos móviles se pueden conectar simultáneamente. Los ocupantes podrán mantenerse en contacto con la familia y amigos a través de las redes sociales, ver la TV a través de sus aplicaciones favoritas o trabajar aunque se encuentren fuera de la oficina.</w:t>
            </w:r>
          </w:p>
          <w:p>
            <w:pPr>
              <w:ind w:left="-284" w:right="-427"/>
              <w:jc w:val="both"/>
              <w:rPr>
                <w:rFonts/>
                <w:color w:val="262626" w:themeColor="text1" w:themeTint="D9"/>
              </w:rPr>
            </w:pPr>
            <w:r>
              <w:t>	La estructura de conexión 4G/LTE está diseñada específicamente para su utilización dentro del vehículo y está completamente integrada en el sistema eléctrico del automóvil, incluyendo una antena externa mara maximizar la conectividad y favorecer una conexión estable a Internet. No es necesario que los clientes dispongan de un smartphone para utilizar los servicios de conectividad. La conexión 4G/LTE será lanzada inicialmente en tres mercados, Alemania, Reino Unido y Holanda, y en los demás países lo hará posteriormente.</w:t>
            </w:r>
          </w:p>
          <w:p>
            <w:pPr>
              <w:ind w:left="-284" w:right="-427"/>
              <w:jc w:val="both"/>
              <w:rPr>
                <w:rFonts/>
                <w:color w:val="262626" w:themeColor="text1" w:themeTint="D9"/>
              </w:rPr>
            </w:pPr>
            <w:r>
              <w:t>	Salvavidas 24/7</w:t>
            </w:r>
          </w:p>
          <w:p>
            <w:pPr>
              <w:ind w:left="-284" w:right="-427"/>
              <w:jc w:val="both"/>
              <w:rPr>
                <w:rFonts/>
                <w:color w:val="262626" w:themeColor="text1" w:themeTint="D9"/>
              </w:rPr>
            </w:pPr>
            <w:r>
              <w:t>	Además de las herramientas de trabajo y entretenimiento ofrecidas, el sistema Opel OnStar estará ahí en caso de emergencia, tanto si puede solicitar ayuda por sí mismo, como si no, haciendo de este revolucionario sistema un ángel de guarda omnipresente y un auténtico salvavidas. Si un airbag se despliega, el sistema Opel OnStar será alertado automáticamente. En ese caso, un asesor – una persona real y no una máquina - contactará con el vehículo para determinar qué tipo de ayuda se necesita. Si no hay respuesta, los servicios de emergencia son enviados inmediatamente al vehículo. Además, los asesores OnStar, localizados en el centro de alta tecnología de Opel OnStar en Luton (Inglaterra), están disponibles las 24 horas durante los 7 días de la semana, los 365 días del año. Tan pronto como el servicio central haya sido contactado, el asesor se mantendrá en línea hasta que la asistencia requerida haya llegado al lugar del accidente. Pulsando el botón SOS del sistema Opel OnStar los usuarios pueden solicitar ayuda en cualquier momento que lo consideren necesario, por ejemplo, si son testigos de un accidente. Los botones del servicio Opel OnStar estarán colocados en la consola superior del techo o, en algunos modelos, en el espejo retrovisor interior. Además, el nuevo sistema también incluye servicio en carretera.</w:t>
            </w:r>
          </w:p>
          <w:p>
            <w:pPr>
              <w:ind w:left="-284" w:right="-427"/>
              <w:jc w:val="both"/>
              <w:rPr>
                <w:rFonts/>
                <w:color w:val="262626" w:themeColor="text1" w:themeTint="D9"/>
              </w:rPr>
            </w:pPr>
            <w:r>
              <w:t>	Conexión remota con Opel OnStar – la aplicación de smartphone</w:t>
            </w:r>
          </w:p>
          <w:p>
            <w:pPr>
              <w:ind w:left="-284" w:right="-427"/>
              <w:jc w:val="both"/>
              <w:rPr>
                <w:rFonts/>
                <w:color w:val="262626" w:themeColor="text1" w:themeTint="D9"/>
              </w:rPr>
            </w:pPr>
            <w:r>
              <w:t>	Los usuarios de smartphone podrán conectar remotamente con su vehículo a través de una aplicación. Esta les permitirá:</w:t>
            </w:r>
          </w:p>
          <w:p>
            <w:pPr>
              <w:ind w:left="-284" w:right="-427"/>
              <w:jc w:val="both"/>
              <w:rPr>
                <w:rFonts/>
                <w:color w:val="262626" w:themeColor="text1" w:themeTint="D9"/>
              </w:rPr>
            </w:pPr>
            <w:r>
              <w:t>		Contactar con OnStar desde cualquier parte.</w:t>
            </w:r>
          </w:p>
          <w:p>
            <w:pPr>
              <w:ind w:left="-284" w:right="-427"/>
              <w:jc w:val="both"/>
              <w:rPr>
                <w:rFonts/>
                <w:color w:val="262626" w:themeColor="text1" w:themeTint="D9"/>
              </w:rPr>
            </w:pPr>
            <w:r>
              <w:t>		Recibir datos importantes del vehículo como la vida del aceite o la presión de los neumáticos.</w:t>
            </w:r>
          </w:p>
          <w:p>
            <w:pPr>
              <w:ind w:left="-284" w:right="-427"/>
              <w:jc w:val="both"/>
              <w:rPr>
                <w:rFonts/>
                <w:color w:val="262626" w:themeColor="text1" w:themeTint="D9"/>
              </w:rPr>
            </w:pPr>
            <w:r>
              <w:t>		Abrir o cerrar el coche de forma remota.</w:t>
            </w:r>
          </w:p>
          <w:p>
            <w:pPr>
              <w:ind w:left="-284" w:right="-427"/>
              <w:jc w:val="both"/>
              <w:rPr>
                <w:rFonts/>
                <w:color w:val="262626" w:themeColor="text1" w:themeTint="D9"/>
              </w:rPr>
            </w:pPr>
            <w:r>
              <w:t>		Localizar el coche online.</w:t>
            </w:r>
          </w:p>
          <w:p>
            <w:pPr>
              <w:ind w:left="-284" w:right="-427"/>
              <w:jc w:val="both"/>
              <w:rPr>
                <w:rFonts/>
                <w:color w:val="262626" w:themeColor="text1" w:themeTint="D9"/>
              </w:rPr>
            </w:pPr>
            <w:r>
              <w:t>		Hacer sonar la bocina y encender las luces.</w:t>
            </w:r>
          </w:p>
          <w:p>
            <w:pPr>
              <w:ind w:left="-284" w:right="-427"/>
              <w:jc w:val="both"/>
              <w:rPr>
                <w:rFonts/>
                <w:color w:val="262626" w:themeColor="text1" w:themeTint="D9"/>
              </w:rPr>
            </w:pPr>
            <w:r>
              <w:t>		Descargar de forma rápida destinos al sistema de navegación del coche.</w:t>
            </w:r>
          </w:p>
          <w:p>
            <w:pPr>
              <w:ind w:left="-284" w:right="-427"/>
              <w:jc w:val="both"/>
              <w:rPr>
                <w:rFonts/>
                <w:color w:val="262626" w:themeColor="text1" w:themeTint="D9"/>
              </w:rPr>
            </w:pPr>
            <w:r>
              <w:t>		Gestionar de forma fácil y rápida los ajustes del punto de acceso zona Wi-Fi del coche.</w:t>
            </w:r>
          </w:p>
          <w:p>
            <w:pPr>
              <w:ind w:left="-284" w:right="-427"/>
              <w:jc w:val="both"/>
              <w:rPr>
                <w:rFonts/>
                <w:color w:val="262626" w:themeColor="text1" w:themeTint="D9"/>
              </w:rPr>
            </w:pPr>
            <w:r>
              <w:t>	Rápida recuperación del vehículo</w:t>
            </w:r>
          </w:p>
          <w:p>
            <w:pPr>
              <w:ind w:left="-284" w:right="-427"/>
              <w:jc w:val="both"/>
              <w:rPr>
                <w:rFonts/>
                <w:color w:val="262626" w:themeColor="text1" w:themeTint="D9"/>
              </w:rPr>
            </w:pPr>
            <w:r>
              <w:t>	Además, el sistema Opel OnStar ayudará a los propietarios de los vehículos, y también a la policía, en caso de que el coche sea robado. El asistente de vehículo robado permitirá a Opel OnStar trabajar conjuntamente con las fuerzas de seguridad para asegurar que el vehículo es recuperado de forma rápida y segura y devuelto a su legítimo dueño. El bloqueo remoto de encendido permitirá a Opel OnStar enviar una señal al vehículo que bloquea el que el motor sea arrancado una vez que ha sido denunciado su robo.</w:t>
            </w:r>
          </w:p>
          <w:p>
            <w:pPr>
              <w:ind w:left="-284" w:right="-427"/>
              <w:jc w:val="both"/>
              <w:rPr>
                <w:rFonts/>
                <w:color w:val="262626" w:themeColor="text1" w:themeTint="D9"/>
              </w:rPr>
            </w:pPr>
            <w:r>
              <w:t>	Al día con diagnósticos mensuales</w:t>
            </w:r>
          </w:p>
          <w:p>
            <w:pPr>
              <w:ind w:left="-284" w:right="-427"/>
              <w:jc w:val="both"/>
              <w:rPr>
                <w:rFonts/>
                <w:color w:val="262626" w:themeColor="text1" w:themeTint="D9"/>
              </w:rPr>
            </w:pPr>
            <w:r>
              <w:t>	El sistema Opel OnStar también puede ofrecer a sus abonados un diagnostico mensual de su vehículo a través de email con los datos e informaciones más importantes. Además, se puede solicitar un chequeo de diagnóstico en cualquier momento con solo pulsar un botón, ofreciendo de esta forma tranquilidad antes de enfrentarse a un largo viaje.</w:t>
            </w:r>
          </w:p>
          <w:p>
            <w:pPr>
              <w:ind w:left="-284" w:right="-427"/>
              <w:jc w:val="both"/>
              <w:rPr>
                <w:rFonts/>
                <w:color w:val="262626" w:themeColor="text1" w:themeTint="D9"/>
              </w:rPr>
            </w:pPr>
            <w:r>
              <w:t>	Los clientes europeos con todo el control</w:t>
            </w:r>
          </w:p>
          <w:p>
            <w:pPr>
              <w:ind w:left="-284" w:right="-427"/>
              <w:jc w:val="both"/>
              <w:rPr>
                <w:rFonts/>
                <w:color w:val="262626" w:themeColor="text1" w:themeTint="D9"/>
              </w:rPr>
            </w:pPr>
            <w:r>
              <w:t>	Los abonados en Europa del sistema Opel OnStar tendrán un completo control de sus datos y de los servicios que reciben desde Opel OnStar. Antes de que el sistema sea activado tendrán que aceptar los términos y condiciones. Además, podrán elegir en qué momentos quieren revelar su localización – pulsando el botón de “Privacidad” su localización será ocultada. Sin embargo, da lo mismo si la localización esta visible u oculta, el sistema OnStar no la utilizará para monitorizar a su usuario, sino simplemente para ofrecer sus servicios. En el caso de que se registre el despliegue de un airbag, Opel OnStar anulará la funcionalidad de ocultar la localización de forma que los servicios de emergencia puedan ser enviados al lugar exacto de la forma más rápida posible. En este caso especial, salvar vidas tiene toda la prioridad.</w:t>
            </w:r>
          </w:p>
          <w:p>
            <w:pPr>
              <w:ind w:left="-284" w:right="-427"/>
              <w:jc w:val="both"/>
              <w:rPr>
                <w:rFonts/>
                <w:color w:val="262626" w:themeColor="text1" w:themeTint="D9"/>
              </w:rPr>
            </w:pPr>
            <w:r>
              <w:t>	El servicio Opel OnStar será de serie en todos los acabados más altos de los diferentes modelos Opel (Excellence y Sportive). También estará disponible como opción por un precio de 500 euros en España (impuestos incluidos). Los usuarios registrados podrán utilizar todos los servicios de forma gratuita durante los primeros 12 meses. Los 13 mercados en los que inicialmente se lanzará OnStar serán España, Austria, Bélgica, Francia, Alemania, Irlanda, Italia, Luxemburgo, Holanda Polonia, Portugal, Suiza y el Reino Unido.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https://www.notasdeprensa.es/opel-onstar-lo-ultimo-en-conectividad-y_1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