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18/01/2014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Opel logra múltiples Records Mundiales tras un intento Astra-nómico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La FIA (Federación Internacional de Automovilismo) y MSA (Federación Británica de Automovilismo) confirman que Opel/ Vauxhall ha establecido/batido 18 Records Mundiales y del Reino Unido</w:t>
            </w:r>
          </w:p>
          <w:p>
            <w:pPr>
              <w:ind w:left="-284" w:right="-427"/>
              <w:jc w:val="both"/>
              <w:rPr>
                <w:rFonts/>
                <w:color w:val="262626" w:themeColor="text1" w:themeTint="D9"/>
              </w:rPr>
            </w:pPr>
            <w:r>
              <w:t>		El Astra recorre más de 3.000 kilómetros en 24 horas, en un tortuoso circuito peraltado</w:t>
            </w:r>
          </w:p>
          <w:p>
            <w:pPr>
              <w:ind w:left="-284" w:right="-427"/>
              <w:jc w:val="both"/>
              <w:rPr>
                <w:rFonts/>
                <w:color w:val="262626" w:themeColor="text1" w:themeTint="D9"/>
              </w:rPr>
            </w:pPr>
            <w:r>
              <w:t>		Excepcional fiabilidad: Sin descanso para el coche líder, a pesar de la media de más de 201,15 km/h (125 mph)</w:t>
            </w:r>
          </w:p>
          <w:p>
            <w:pPr>
              <w:ind w:left="-284" w:right="-427"/>
              <w:jc w:val="both"/>
              <w:rPr>
                <w:rFonts/>
                <w:color w:val="262626" w:themeColor="text1" w:themeTint="D9"/>
              </w:rPr>
            </w:pPr>
            <w:r>
              <w:t>	Rüsselsheim/Madrid. Opel/ Vauxhall ha entrado en los libros de records, después de que los órganos rectores del mundo automovilístico confirmaron que la reciente tentativa de dos Astras de serie para establecer y batir 18 Records Mundiales y del Reino Unido de resistencia a Alta Velocidad se haya conseguido con éxito. El Astra 2.0 CDTI de 165 CV que encabezó el intento recorrió un total de 4.832 kms (3.002, 44 millas), parando sólo para repostar y para un solo cambio, por precaución, de sus neumáticos Michelin.</w:t>
            </w:r>
          </w:p>
          <w:p>
            <w:pPr>
              <w:ind w:left="-284" w:right="-427"/>
              <w:jc w:val="both"/>
              <w:rPr>
                <w:rFonts/>
                <w:color w:val="262626" w:themeColor="text1" w:themeTint="D9"/>
              </w:rPr>
            </w:pPr>
            <w:r>
              <w:t>	En colaboración con su filial Vauxhall, Opel ha intentado establecer dos conjuntos de récords de resistencia a alta velocidad en el Centro de Pruebas de Millbrook, en Bedfordshire, Reino Unido: De ellos, 12 de la FIA (Federación Internacional de Automovilismo) en la categoría de coches de serie con motor diésel de admisión forzada en la clase de entre 1.600 y 2.000 cm3, y otros seis de la  MSA (Federación Británica de Automovilismo) de la clase de coches de serie con motor diésel de admisión forzada de entre 1.500 y 2.000 cm3. Todos los records (se pueden ver en la tabla) se lograron con registros claves superados como 1, 6 y el de 12 horas, y el de larga duración de 24h de Reino Unido destrozada por 40,23 km/h (25 mph).</w:t>
            </w:r>
          </w:p>
          <w:p>
            <w:pPr>
              <w:ind w:left="-284" w:right="-427"/>
              <w:jc w:val="both"/>
              <w:rPr>
                <w:rFonts/>
                <w:color w:val="262626" w:themeColor="text1" w:themeTint="D9"/>
              </w:rPr>
            </w:pPr>
            <w:r>
              <w:t>	Opel/ Vauxhall invitó a un equipo de doce pilotos para completar el desafío, compuesto por nueve periodistas, dos de ellos españoles, Carlos Hernández de Autofácil / CAR  and  Tecno y Pere Prat de La Vanguardia,  y tres personas de Opel/ Vauxhall. Cada uno condujo un total de cuatro horas repartido entre los dos coches.</w:t>
            </w:r>
          </w:p>
          <w:p>
            <w:pPr>
              <w:ind w:left="-284" w:right="-427"/>
              <w:jc w:val="both"/>
              <w:rPr>
                <w:rFonts/>
                <w:color w:val="262626" w:themeColor="text1" w:themeTint="D9"/>
              </w:rPr>
            </w:pPr>
            <w:r>
              <w:t>	A pesar de recorrer 1.500 veces el circuito de dos kilómetros, ambos Astras demostraron ser altamente fiables y consistentemente rápidos, con la vuelta más rápida lograda en 55 segundos a una velocidad media de 212,20 km/h (131, 852 mph), solo 3,21 km/h (2 mph) por debajo de la velocidad máxima oficial del coche – una hazaña nada fácil considerando la inclinación del quinto carril del Circuito de Alta Velocidad de Millbrook.</w:t>
            </w:r>
          </w:p>
          <w:p>
            <w:pPr>
              <w:ind w:left="-284" w:right="-427"/>
              <w:jc w:val="both"/>
              <w:rPr>
                <w:rFonts/>
                <w:color w:val="262626" w:themeColor="text1" w:themeTint="D9"/>
              </w:rPr>
            </w:pPr>
            <w:r>
              <w:t>	"Estamos en las nubes con estas noticias", declaró Volker Strycek, Director del Centro de Altas Prestaciones y Competición Opel y capitán del equipo de conductores de los records mundiales. "Esta era una prueba importante para el Astra, y demostró que un coche con las cualidades que la mayoría de los conductores buscan, - fiabilidad excepcional, una buena combinación entre rendimiento y economía y confort en largas distancias - puede encontrarse en su concesionario Opel más cercano”.</w:t>
            </w:r>
          </w:p>
          <w:p>
            <w:pPr>
              <w:ind w:left="-284" w:right="-427"/>
              <w:jc w:val="both"/>
              <w:rPr>
                <w:rFonts/>
                <w:color w:val="262626" w:themeColor="text1" w:themeTint="D9"/>
              </w:rPr>
            </w:pPr>
            <w:r>
              <w:t>	"Pero el intento fue también un éxito gracias a la resistencia y a la gran habilidad de nuestro equipo de pilotos, que actuaron sin cometer un solo fallo durante el intento. El impecable cumplimiento de normas de la FIA por parte del equipo, el gran apoyo de Michelin, la eficiencia de Millbrook y la experiencia con las pruebas de velocidad completaron la foto y convirtieron un audaz intento en un éxito sin precedentes. Por último, pero no menos importante, gracias a todo el equipo de Opel/Vauxhall y especialmente a nuestro fantástico equipo," dijo Strycek.</w:t>
            </w:r>
          </w:p>
          <w:p>
            <w:pPr>
              <w:ind w:left="-284" w:right="-427"/>
              <w:jc w:val="both"/>
              <w:rPr>
                <w:rFonts/>
                <w:color w:val="262626" w:themeColor="text1" w:themeTint="D9"/>
              </w:rPr>
            </w:pPr>
            <w:r>
              <w:t>	El día de la inauguración del Autosport International Racing Car Show en el NEC (http://www.autosportinternational.com/), el Presidente de la MSA, Alan Gow, presentó el trofeo de Opel/Vauxhall.</w:t>
            </w:r>
          </w:p>
          <w:p>
            <w:pPr>
              <w:ind w:left="-284" w:right="-427"/>
              <w:jc w:val="both"/>
              <w:rPr>
                <w:rFonts/>
                <w:color w:val="262626" w:themeColor="text1" w:themeTint="D9"/>
              </w:rPr>
            </w:pPr>
            <w:r>
              <w:t>	Récords FIA de velocidad en tierra 2013</w:t>
            </w:r>
          </w:p>
          <w:p>
            <w:pPr>
              <w:ind w:left="-284" w:right="-427"/>
              <w:jc w:val="both"/>
              <w:rPr>
                <w:rFonts/>
                <w:color w:val="262626" w:themeColor="text1" w:themeTint="D9"/>
              </w:rPr>
            </w:pPr>
            <w:r>
              <w:t>	Categoría B clase 9 (entre 1.600 y 2.000 cm3): motor diésel de admisión forzada</w:t>
            </w:r>
          </w:p>
          <w:p>
            <w:pPr>
              <w:ind w:left="-284" w:right="-427"/>
              <w:jc w:val="both"/>
              <w:rPr>
                <w:rFonts/>
                <w:color w:val="262626" w:themeColor="text1" w:themeTint="D9"/>
              </w:rPr>
            </w:pPr>
            <w:r>
              <w:t>	 Récord  Fecha  Tiempos 	hh:mm:ss.sss  Velocidad	 -MPH  Velocidad	 -KPH 10 Kilómetros Sábado 05 Octubre 2013 03:14.629 114,933 184,967 10 Millas Sábado 05 Octubre 2013 05:02.551 118,988 191,492 100 Kilómetros Sábado 05 Octubre 2013 29:16.907 127,322 204,905 100 Millas Sábado 05 Octubre 2013 47:00.753 127,625 205,392 500 Kilómetros Sábado 05 Octubre 2013 02:27:32.572 126,343 203,330 500 Millas Sábado 05 Octubre 2013 03:58:41.296 125,686 202,272 1000 Kilómetros Sábado 05 Octubre 2013 04:55:04.596 126,347 202,337 1000 Millas Domingo 06 Octubre 2013 07:58:36.097 125,365 201,755  Distancia  - Millas  Distance  - Kilómetros 1 Domingo 06 Octubre 2013 128,024 206,036 128,024 206,036 6 Domingo 06 Octubre 2013 125,418 201,842 752,514 1211,055 12 Domingo 06 Octubre 2013 125,103 201,335 1501,247 2416,023 24 Domingo 06 Octubre 2013 125,101 201,331 3002,440 4831,960</w:t>
            </w:r>
          </w:p>
          <w:p>
            <w:pPr>
              <w:ind w:left="-284" w:right="-427"/>
              <w:jc w:val="both"/>
              <w:rPr>
                <w:rFonts/>
                <w:color w:val="262626" w:themeColor="text1" w:themeTint="D9"/>
              </w:rPr>
            </w:pPr>
            <w:r>
              <w:t>		Récords británicos de velocidad en tierra FIA 2013</w:t>
            </w:r>
          </w:p>
          <w:p>
            <w:pPr>
              <w:ind w:left="-284" w:right="-427"/>
              <w:jc w:val="both"/>
              <w:rPr>
                <w:rFonts/>
                <w:color w:val="262626" w:themeColor="text1" w:themeTint="D9"/>
              </w:rPr>
            </w:pPr>
            <w:r>
              <w:t>	Clase E (entre 1.500 y 2.000 cm3) – Grupo III: motor diésel de admisión forzada</w:t>
            </w:r>
          </w:p>
          <w:p>
            <w:pPr>
              <w:ind w:left="-284" w:right="-427"/>
              <w:jc w:val="both"/>
              <w:rPr>
                <w:rFonts/>
                <w:color w:val="262626" w:themeColor="text1" w:themeTint="D9"/>
              </w:rPr>
            </w:pPr>
            <w:r>
              <w:t>	 Récord  Fecha  Tiempos 	 hh:mm:ss.sss  Velocidad	 -MPH  Velocidad	 -KPH 100 Millas Sábado 05 Octubre 2013 47:00.753 127,625 205,390 1000 Kilómetros Sábado 05 Octubre 2013 04:55:04.596 126,347 202,337 1000 Millas Sábado 05 Octubre 2013 07:58:36.097 125,365 201,755  Distancia  - Millas  Distancia  - Kilómetros 1 Hora Sábado 05 Octubre 2013 128,024 206,036 128,024 206,036 12 Horas Sábado 05 Octubre 2013 125,103 201,335 1501,247 2416,023 24 Horas Domingo 06 Octubre 2013 125,101 201,331 3002,774 4831,960</w:t>
            </w:r>
          </w:p>
          <w:p>
            <w:pPr>
              <w:ind w:left="-284" w:right="-427"/>
              <w:jc w:val="both"/>
              <w:rPr>
                <w:rFonts/>
                <w:color w:val="262626" w:themeColor="text1" w:themeTint="D9"/>
              </w:rPr>
            </w:pPr>
            <w:r>
              <w:t>	Nuevos titulares de los récords de la FIA/MSA:</w:t>
            </w:r>
          </w:p>
          <w:p>
            <w:pPr>
              <w:ind w:left="-284" w:right="-427"/>
              <w:jc w:val="both"/>
              <w:rPr>
                <w:rFonts/>
                <w:color w:val="262626" w:themeColor="text1" w:themeTint="D9"/>
              </w:rPr>
            </w:pPr>
            <w:r>
              <w:t>	Los siguientes conductores alcanzaron colectivamente todos los registros anteriores</w:t>
            </w:r>
          </w:p>
          <w:p>
            <w:pPr>
              <w:ind w:left="-284" w:right="-427"/>
              <w:jc w:val="both"/>
              <w:rPr>
                <w:rFonts/>
                <w:color w:val="262626" w:themeColor="text1" w:themeTint="D9"/>
              </w:rPr>
            </w:pPr>
            <w:r>
              <w:t>	 Conductor</w:t>
            </w:r>
          </w:p>
          <w:p>
            <w:pPr>
              <w:ind w:left="-284" w:right="-427"/>
              <w:jc w:val="both"/>
              <w:rPr>
                <w:rFonts/>
                <w:color w:val="262626" w:themeColor="text1" w:themeTint="D9"/>
              </w:rPr>
            </w:pPr>
            <w:r>
              <w:t>	 Publicación</w:t>
            </w:r>
          </w:p>
          <w:p>
            <w:pPr>
              <w:ind w:left="-284" w:right="-427"/>
              <w:jc w:val="both"/>
              <w:rPr>
                <w:rFonts/>
                <w:color w:val="262626" w:themeColor="text1" w:themeTint="D9"/>
              </w:rPr>
            </w:pPr>
            <w:r>
              <w:t>	 Owen Mildenhall</w:t>
            </w:r>
          </w:p>
          <w:p>
            <w:pPr>
              <w:ind w:left="-284" w:right="-427"/>
              <w:jc w:val="both"/>
              <w:rPr>
                <w:rFonts/>
                <w:color w:val="262626" w:themeColor="text1" w:themeTint="D9"/>
              </w:rPr>
            </w:pPr>
            <w:r>
              <w:t>	 Auto Express</w:t>
            </w:r>
          </w:p>
          <w:p>
            <w:pPr>
              <w:ind w:left="-284" w:right="-427"/>
              <w:jc w:val="both"/>
              <w:rPr>
                <w:rFonts/>
                <w:color w:val="262626" w:themeColor="text1" w:themeTint="D9"/>
              </w:rPr>
            </w:pPr>
            <w:r>
              <w:t>	 Matthew Prior</w:t>
            </w:r>
          </w:p>
          <w:p>
            <w:pPr>
              <w:ind w:left="-284" w:right="-427"/>
              <w:jc w:val="both"/>
              <w:rPr>
                <w:rFonts/>
                <w:color w:val="262626" w:themeColor="text1" w:themeTint="D9"/>
              </w:rPr>
            </w:pPr>
            <w:r>
              <w:t>	 Auto Car</w:t>
            </w:r>
          </w:p>
          <w:p>
            <w:pPr>
              <w:ind w:left="-284" w:right="-427"/>
              <w:jc w:val="both"/>
              <w:rPr>
                <w:rFonts/>
                <w:color w:val="262626" w:themeColor="text1" w:themeTint="D9"/>
              </w:rPr>
            </w:pPr>
            <w:r>
              <w:t>	 Richard Aucock</w:t>
            </w:r>
          </w:p>
          <w:p>
            <w:pPr>
              <w:ind w:left="-284" w:right="-427"/>
              <w:jc w:val="both"/>
              <w:rPr>
                <w:rFonts/>
                <w:color w:val="262626" w:themeColor="text1" w:themeTint="D9"/>
              </w:rPr>
            </w:pPr>
            <w:r>
              <w:t>	 Motoring Research</w:t>
            </w:r>
          </w:p>
          <w:p>
            <w:pPr>
              <w:ind w:left="-284" w:right="-427"/>
              <w:jc w:val="both"/>
              <w:rPr>
                <w:rFonts/>
                <w:color w:val="262626" w:themeColor="text1" w:themeTint="D9"/>
              </w:rPr>
            </w:pPr>
            <w:r>
              <w:t>	 Alisdair Suttie</w:t>
            </w:r>
          </w:p>
          <w:p>
            <w:pPr>
              <w:ind w:left="-284" w:right="-427"/>
              <w:jc w:val="both"/>
              <w:rPr>
                <w:rFonts/>
                <w:color w:val="262626" w:themeColor="text1" w:themeTint="D9"/>
              </w:rPr>
            </w:pPr>
            <w:r>
              <w:t>	 The Scottish Sun</w:t>
            </w:r>
          </w:p>
          <w:p>
            <w:pPr>
              <w:ind w:left="-284" w:right="-427"/>
              <w:jc w:val="both"/>
              <w:rPr>
                <w:rFonts/>
                <w:color w:val="262626" w:themeColor="text1" w:themeTint="D9"/>
              </w:rPr>
            </w:pPr>
            <w:r>
              <w:t>	 David Finlay</w:t>
            </w:r>
          </w:p>
          <w:p>
            <w:pPr>
              <w:ind w:left="-284" w:right="-427"/>
              <w:jc w:val="both"/>
              <w:rPr>
                <w:rFonts/>
                <w:color w:val="262626" w:themeColor="text1" w:themeTint="D9"/>
              </w:rPr>
            </w:pPr>
            <w:r>
              <w:t>	 Car Keys</w:t>
            </w:r>
          </w:p>
          <w:p>
            <w:pPr>
              <w:ind w:left="-284" w:right="-427"/>
              <w:jc w:val="both"/>
              <w:rPr>
                <w:rFonts/>
                <w:color w:val="262626" w:themeColor="text1" w:themeTint="D9"/>
              </w:rPr>
            </w:pPr>
            <w:r>
              <w:t>	 Pere Prat</w:t>
            </w:r>
          </w:p>
          <w:p>
            <w:pPr>
              <w:ind w:left="-284" w:right="-427"/>
              <w:jc w:val="both"/>
              <w:rPr>
                <w:rFonts/>
                <w:color w:val="262626" w:themeColor="text1" w:themeTint="D9"/>
              </w:rPr>
            </w:pPr>
            <w:r>
              <w:t>	 La Vanguardia</w:t>
            </w:r>
          </w:p>
          <w:p>
            <w:pPr>
              <w:ind w:left="-284" w:right="-427"/>
              <w:jc w:val="both"/>
              <w:rPr>
                <w:rFonts/>
                <w:color w:val="262626" w:themeColor="text1" w:themeTint="D9"/>
              </w:rPr>
            </w:pPr>
            <w:r>
              <w:t>	 Alexander Lidl</w:t>
            </w:r>
          </w:p>
          <w:p>
            <w:pPr>
              <w:ind w:left="-284" w:right="-427"/>
              <w:jc w:val="both"/>
              <w:rPr>
                <w:rFonts/>
                <w:color w:val="262626" w:themeColor="text1" w:themeTint="D9"/>
              </w:rPr>
            </w:pPr>
            <w:r>
              <w:t>	 Autozeitung</w:t>
            </w:r>
          </w:p>
          <w:p>
            <w:pPr>
              <w:ind w:left="-284" w:right="-427"/>
              <w:jc w:val="both"/>
              <w:rPr>
                <w:rFonts/>
                <w:color w:val="262626" w:themeColor="text1" w:themeTint="D9"/>
              </w:rPr>
            </w:pPr>
            <w:r>
              <w:t>	 Carlos Hernández</w:t>
            </w:r>
          </w:p>
          <w:p>
            <w:pPr>
              <w:ind w:left="-284" w:right="-427"/>
              <w:jc w:val="both"/>
              <w:rPr>
                <w:rFonts/>
                <w:color w:val="262626" w:themeColor="text1" w:themeTint="D9"/>
              </w:rPr>
            </w:pPr>
            <w:r>
              <w:t>	 LUIKE Iberoamericana de Revistas</w:t>
            </w:r>
          </w:p>
          <w:p>
            <w:pPr>
              <w:ind w:left="-284" w:right="-427"/>
              <w:jc w:val="both"/>
              <w:rPr>
                <w:rFonts/>
                <w:color w:val="262626" w:themeColor="text1" w:themeTint="D9"/>
              </w:rPr>
            </w:pPr>
            <w:r>
              <w:t>	 ( and #39;Autofácil and #39; y  and #39;CAR and Tecno and #39;)</w:t>
            </w:r>
          </w:p>
          <w:p>
            <w:pPr>
              <w:ind w:left="-284" w:right="-427"/>
              <w:jc w:val="both"/>
              <w:rPr>
                <w:rFonts/>
                <w:color w:val="262626" w:themeColor="text1" w:themeTint="D9"/>
              </w:rPr>
            </w:pPr>
            <w:r>
              <w:t>	 Franco Nugnes</w:t>
            </w:r>
          </w:p>
          <w:p>
            <w:pPr>
              <w:ind w:left="-284" w:right="-427"/>
              <w:jc w:val="both"/>
              <w:rPr>
                <w:rFonts/>
                <w:color w:val="262626" w:themeColor="text1" w:themeTint="D9"/>
              </w:rPr>
            </w:pPr>
            <w:r>
              <w:t>	 Omnicorse</w:t>
            </w:r>
          </w:p>
          <w:p>
            <w:pPr>
              <w:ind w:left="-284" w:right="-427"/>
              <w:jc w:val="both"/>
              <w:rPr>
                <w:rFonts/>
                <w:color w:val="262626" w:themeColor="text1" w:themeTint="D9"/>
              </w:rPr>
            </w:pPr>
            <w:r>
              <w:t>	 Volker Strycek</w:t>
            </w:r>
          </w:p>
          <w:p>
            <w:pPr>
              <w:ind w:left="-284" w:right="-427"/>
              <w:jc w:val="both"/>
              <w:rPr>
                <w:rFonts/>
                <w:color w:val="262626" w:themeColor="text1" w:themeTint="D9"/>
              </w:rPr>
            </w:pPr>
            <w:r>
              <w:t>	 Opel</w:t>
            </w:r>
          </w:p>
          <w:p>
            <w:pPr>
              <w:ind w:left="-284" w:right="-427"/>
              <w:jc w:val="both"/>
              <w:rPr>
                <w:rFonts/>
                <w:color w:val="262626" w:themeColor="text1" w:themeTint="D9"/>
              </w:rPr>
            </w:pPr>
            <w:r>
              <w:t>	 Peter Hass</w:t>
            </w:r>
          </w:p>
          <w:p>
            <w:pPr>
              <w:ind w:left="-284" w:right="-427"/>
              <w:jc w:val="both"/>
              <w:rPr>
                <w:rFonts/>
                <w:color w:val="262626" w:themeColor="text1" w:themeTint="D9"/>
              </w:rPr>
            </w:pPr>
            <w:r>
              <w:t>	 Opel</w:t>
            </w:r>
          </w:p>
          <w:p>
            <w:pPr>
              <w:ind w:left="-284" w:right="-427"/>
              <w:jc w:val="both"/>
              <w:rPr>
                <w:rFonts/>
                <w:color w:val="262626" w:themeColor="text1" w:themeTint="D9"/>
              </w:rPr>
            </w:pPr>
            <w:r>
              <w:t>	 Simon Hucknall</w:t>
            </w:r>
          </w:p>
          <w:p>
            <w:pPr>
              <w:ind w:left="-284" w:right="-427"/>
              <w:jc w:val="both"/>
              <w:rPr>
                <w:rFonts/>
                <w:color w:val="262626" w:themeColor="text1" w:themeTint="D9"/>
              </w:rPr>
            </w:pPr>
            <w:r>
              <w:t>	 Vauxhall Motors</w:t>
            </w:r>
          </w:p>
          <w:p>
            <w:pPr>
              <w:ind w:left="-284" w:right="-427"/>
              <w:jc w:val="both"/>
              <w:rPr>
                <w:rFonts/>
                <w:color w:val="262626" w:themeColor="text1" w:themeTint="D9"/>
              </w:rPr>
            </w:pPr>
            <w:r>
              <w:t>	*FIA – Federación Internacional de Automovilismo; MSA – Federación Británica de Automovilismo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OPEL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https://www.notasdeprensa.es/opel-logra-multiples-records-mundiales-tras-un_2</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Automovilismo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