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Direction actúan hoy en la gala final de "La Voz" (22h Telecinco), interpretando su nuevo éxito "Story Of My 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One Direction, que recientemente alcanzó el nº1 en la lista de ventas en España con su nuevo álbum "Midnight Memories" y su single "Story of My Life", actúa hoy en la final de la LA VOZ (22h, Telecinco).</w:t>
            </w:r>
          </w:p>
          <w:p>
            <w:pPr>
              <w:ind w:left="-284" w:right="-427"/>
              <w:jc w:val="both"/>
              <w:rPr>
                <w:rFonts/>
                <w:color w:val="262626" w:themeColor="text1" w:themeTint="D9"/>
              </w:rPr>
            </w:pPr>
            <w:r>
              <w:t>El grupo ha hecho historia en las listas de EEUU como el primer grupo en debutar en el #1 con sus tres primeros álbumes. Este impresionante debut en EEUU llega poco después del gran éxito internacional de One Direction con "Midnight Memories", convirtiéndose en el álbum que más rápidamente se ha vendido en Reino Unido en el 2013 y en los últimos tres años. También ha sido un éxito en todo el mundo, entrando en las listas directamente en el #1 en más de 26 países incluyendo Reino Unido, Canadá, Australia, Bélgica, Portugal, España, Irlanda, Suecia, Turquía, Croacia, República Checa, Argentina, Colombia, Ecuador, Perú, Japón, Hong Kong, India, Indonesia, Malasia, Medio Oriente, Filipinas, Singapur, Taiwán y Tailandia.</w:t>
            </w:r>
          </w:p>
          <w:p>
            <w:pPr>
              <w:ind w:left="-284" w:right="-427"/>
              <w:jc w:val="both"/>
              <w:rPr>
                <w:rFonts/>
                <w:color w:val="262626" w:themeColor="text1" w:themeTint="D9"/>
              </w:rPr>
            </w:pPr>
            <w:r>
              <w:t>El álbum se ha editado en formato estándar y edición YearBook (un libro de lujo en edición exclusiva para España con fotos de fans españolas incorporadas) y alcanzó el #1 en ventas digitales en más de 90 países. </w:t>
            </w:r>
          </w:p>
          <w:p>
            <w:pPr>
              <w:ind w:left="-284" w:right="-427"/>
              <w:jc w:val="both"/>
              <w:rPr>
                <w:rFonts/>
                <w:color w:val="262626" w:themeColor="text1" w:themeTint="D9"/>
              </w:rPr>
            </w:pPr>
            <w:r>
              <w:t>One Direction visitó España el pasado 10 de diciembre para promocionar su nuevo álbum. Y volverán en el 2014 con la gira 'Where We Are Stadium Tour': 8 de Julio en Barcelona (Estadi Olímpic), 10 de julio en Madrid (Vicente Calderón – SOLD OUT) y 11 de Julio ( nueva fecha ya a la venta) </w:t>
            </w:r>
          </w:p>
          <w:p>
            <w:pPr>
              <w:ind w:left="-284" w:right="-427"/>
              <w:jc w:val="both"/>
              <w:rPr>
                <w:rFonts/>
                <w:color w:val="262626" w:themeColor="text1" w:themeTint="D9"/>
              </w:rPr>
            </w:pPr>
            <w:r>
              <w:t>COMPRA SU NUEVO DISCO ‘ MIDNIGHT MEMORIES’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https://www.notasdeprensa.es/one-direction-actuan-hoy-en-la-gala-final-de_1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