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 Shanti - Paz Mundial', la nueva novela de Roy Ashutosh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Roy Ashutosh lanza su última obra literaria, 'Om Shanti - Paz Mundial', que invita a los lectores a explorar una perspectiva íntima y reflexiva de la India y su interacción con el mundo. Este libro propone un análisis profundo de la interacción cultural y política entre la India y el resto del mundo, visto a través de los ojos de un indio no residente que ha vivido en España durante casi tres décadas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obra, Ashutosh combina narrativas personales con discusiones sobre temas sociopolíticos globales, proporcionando una visión única que trasciende las fronteras tradicionales del análisis geopolítico. A través de su estilo distintivo, el autor despliega un rico tapiz de historias que reflejan su profunda conexión con su tierra natal, al mismo tiempo que ofrece un llamado a la comprensión y la empatía entre culturas diversas.</w:t>
            </w:r>
          </w:p>
          <w:p>
            <w:pPr>
              <w:ind w:left="-284" w:right="-427"/>
              <w:jc w:val="both"/>
              <w:rPr>
                <w:rFonts/>
                <w:color w:val="262626" w:themeColor="text1" w:themeTint="D9"/>
              </w:rPr>
            </w:pPr>
            <w:r>
              <w:t>El libro es una reflexión sobre la importancia de la paz mundial y cómo la comprensión intercultural puede contribuir significativamente a este objetivo. Ashutosh utiliza su experiencia personal para argumentar que la paz comienza con un entendimiento profundo de las diferencias de la gente y un compromiso con la justicia social y la cooperación internacional. Con una visión global y un corazón abierto, el autor recuerda que la única religión es la humanidad y que la verdadera patria es el amor y la compasión hacia los semejantes. A través de estas páginas, invita al lector a unirse en un viaje hacia la paz mundial, donde cada paso acerca al lector un poco más a ese anhelado ideal de armonía entre todos los habitantes del planeta Tierra.</w:t>
            </w:r>
          </w:p>
          <w:p>
            <w:pPr>
              <w:ind w:left="-284" w:right="-427"/>
              <w:jc w:val="both"/>
              <w:rPr>
                <w:rFonts/>
                <w:color w:val="262626" w:themeColor="text1" w:themeTint="D9"/>
              </w:rPr>
            </w:pPr>
            <w:r>
              <w:t>Este libro es una invitación a dialogar, a aprender y, sobre todo, a entender que cada cultura tiene algo único que ofrecer al mosaico mundial. Esta obra  no es solo una lectura obligatoria para aquellos interesados en la India, sino para cualquiera que busque una comprensión más profunda de cómo puede el ser humano coexistir pacíficamente en un mundo plural.</w:t>
            </w:r>
          </w:p>
          <w:p>
            <w:pPr>
              <w:ind w:left="-284" w:right="-427"/>
              <w:jc w:val="both"/>
              <w:rPr>
                <w:rFonts/>
                <w:color w:val="262626" w:themeColor="text1" w:themeTint="D9"/>
              </w:rPr>
            </w:pPr>
            <w:r>
              <w:t>Este lanzamiento representa una oportunidad crucial para profundizar en el entendimiento de los desafíos globales contemporáneos desde una perspectiva enriquecedora. Invita a los lectores y a los medios de comunicación a explorar esta obra y a sumergirse en sus reveladoras páginas.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López</w:t>
      </w:r>
    </w:p>
    <w:p w:rsidR="00C31F72" w:rsidRDefault="00C31F72" w:rsidP="00AB63FE">
      <w:pPr>
        <w:pStyle w:val="Sinespaciado"/>
        <w:spacing w:line="276" w:lineRule="auto"/>
        <w:ind w:left="-284"/>
        <w:rPr>
          <w:rFonts w:ascii="Arial" w:hAnsi="Arial" w:cs="Arial"/>
        </w:rPr>
      </w:pPr>
      <w:r>
        <w:rPr>
          <w:rFonts w:ascii="Arial" w:hAnsi="Arial" w:cs="Arial"/>
        </w:rPr>
        <w:t>Editorial Letra Minúscula</w:t>
      </w:r>
    </w:p>
    <w:p w:rsidR="00AB63FE" w:rsidRDefault="00C31F72" w:rsidP="00AB63FE">
      <w:pPr>
        <w:pStyle w:val="Sinespaciado"/>
        <w:spacing w:line="276" w:lineRule="auto"/>
        <w:ind w:left="-284"/>
        <w:rPr>
          <w:rFonts w:ascii="Arial" w:hAnsi="Arial" w:cs="Arial"/>
        </w:rPr>
      </w:pPr>
      <w:r>
        <w:rPr>
          <w:rFonts w:ascii="Arial" w:hAnsi="Arial" w:cs="Arial"/>
        </w:rPr>
        <w:t>640667855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https://www.notasdeprensa.es/om-shanti-paz-mundial-la-nueva-novela-de-roy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Historia Literatura Madrid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