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introduce soluciones innovadoras en informática, ofimática y renting de impresoras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Ofi-Logic se distingue por ofrecer soluciones de impresión adaptadas a las necesidades específicas de sus clientes. La empresa proporciona servicios de coste por página, así como opciones de renting y venta de equipos impresores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 especializa en el mantenimiento informático y la gestión de equipos de impresión, proporcionando una atención integral que cubre desde el asesoramiento hasta la venta y el alquiler de equipos profesionales.</w:t>
            </w:r>
          </w:p>
          <w:p>
            <w:pPr>
              <w:ind w:left="-284" w:right="-427"/>
              <w:jc w:val="both"/>
              <w:rPr>
                <w:rFonts/>
                <w:color w:val="262626" w:themeColor="text1" w:themeTint="D9"/>
              </w:rPr>
            </w:pPr>
            <w:r>
              <w:t>El servicio de gestión documental es otra de las áreas en las que Ofi-Logic destaca porque ayuda a las empresas a optimizar sus flujos de trabajo y a gestionar de manera eficiente todos sus documentos. Esta solución integral permite una mayor productividad y una mejor organización dentro de las empresas.</w:t>
            </w:r>
          </w:p>
          <w:p>
            <w:pPr>
              <w:ind w:left="-284" w:right="-427"/>
              <w:jc w:val="both"/>
              <w:rPr>
                <w:rFonts/>
                <w:color w:val="262626" w:themeColor="text1" w:themeTint="D9"/>
              </w:rPr>
            </w:pPr>
            <w:r>
              <w:t>Uno de los servicios más valorados de Ofi-Logic es el antivirus monitorizado, que garantiza la seguridad de los sistemas informáticos de las empresas. Además, Ofi-Logic ofrece soluciones de copia de seguridad en la nube, hosting y correo electrónico, asegurando que los datos de sus clientes estén siempre protegidos y accesibles.</w:t>
            </w:r>
          </w:p>
          <w:p>
            <w:pPr>
              <w:ind w:left="-284" w:right="-427"/>
              <w:jc w:val="both"/>
              <w:rPr>
                <w:rFonts/>
                <w:color w:val="262626" w:themeColor="text1" w:themeTint="D9"/>
              </w:rPr>
            </w:pPr>
            <w:r>
              <w:t>El equipo de profesionales de Ofi-Logic está altamente capacitado y especializado en diversas áreas de la informática, lo que permite una atención rápida y eficaz ante cualquier incidencia. Este enfoque asegura la continuidad del negocio de sus clientes, minimizando el tiempo de inactividad y garantizando que los sistemas informáticos funcionen sin problemas.</w:t>
            </w:r>
          </w:p>
          <w:p>
            <w:pPr>
              <w:ind w:left="-284" w:right="-427"/>
              <w:jc w:val="both"/>
              <w:rPr>
                <w:rFonts/>
                <w:color w:val="262626" w:themeColor="text1" w:themeTint="D9"/>
              </w:rPr>
            </w:pPr>
            <w:r>
              <w:t>La atención personalizada es uno de los pilares de Ofi-Logic. La empresa ofrece asesoramiento especializado para ayudar a sus clientes a elegir las mejores soluciones en informática y ofimática. Este enfoque personalizado permite a las empresas optimizar sus recursos y mejorar su rendimiento.</w:t>
            </w:r>
          </w:p>
          <w:p>
            <w:pPr>
              <w:ind w:left="-284" w:right="-427"/>
              <w:jc w:val="both"/>
              <w:rPr>
                <w:rFonts/>
                <w:color w:val="262626" w:themeColor="text1" w:themeTint="D9"/>
              </w:rPr>
            </w:pPr>
            <w:r>
              <w:t>El equipo de Ofi-Logic está compuesto por profesionales altamente cualificados, que se encargan de garantizar la calidad y eficiencia de todos los servicios ofrecidos. Este equipo trabaja de manera coordinada para resolver cualquier problema que pueda surgir, asegurando que las empresas puedan centrarse en sus actividades principales sin preocuparse por sus sistemas informáticos.</w:t>
            </w:r>
          </w:p>
          <w:p>
            <w:pPr>
              <w:ind w:left="-284" w:right="-427"/>
              <w:jc w:val="both"/>
              <w:rPr>
                <w:rFonts/>
                <w:color w:val="262626" w:themeColor="text1" w:themeTint="D9"/>
              </w:rPr>
            </w:pPr>
            <w:r>
              <w:t>La empresa está preparada para ayudar a las empresas a optimizar sus recursos y mejorar su rendimiento, ofreciendo soluciones integrales y personalizadas en informática y ofimática. Para más información sobre los servicios de Ofi-Logic, se puede visitar su sitio web oficial https://ofilogicmadrid.es.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https://www.notasdeprensa.es/ofi-logic-introduce-soluciones-innovadoras-en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