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Ofi-Logic explica la importancia del reciclaje de cartuchos de impresora y cómo debe realizarse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reciclaje de cartuchos de impresora es una práctica importante para reducir la huella de carbono y preservar el medio ambiente. El consumo de impresoras y cartuchos de tinta o tóner ha aumentado a medida que avanza también la tecnología, lo que aumenta el volumen de desechos electrónicos y plásticos. Una empresa líder en soluciones de impresión explica cómo reciclar cartuchos ayuda a salvar el planeta y cómo se debe realizar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cartuchos de impresora son componentes electrónicos que, si no se reciclan correctamente, pueden terminar en vertederos y ser consecuencia de graves perjuicios al medio ambiente. Estos dispositivos contienen materiales tóxicos como el plomo y el cadmio, que pueden contaminar el suelo y las aguas subterráneas. Esta preocupación se evita al reciclarlos. La fabricación de cartuchos de impresora requiere una gran cantidad de recursos naturales, como metales de valor, agua y petróleo. Al reciclarlos, se reduce la necesidad de extraer y procesar estos recursos, contribuyendo así a la conservación de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producción de cartuchos y el transporte de los mismos son fuentes causantes de significativas emisiones de carbono. Al reciclarlos, la demanda de nuevos productos disminuye, lo que reduce las emisiones relacionadas con su fabricación y distribución. El reciclaje de cartuchos de impresora requiere una serie de pasos. Primero, los cartuchos de impresora usados se recolectan primero de hogares, empresas y centros de trabajo. Estos dispositivos se pueden recoger por empresas especializadas o depositarlos en contenedores designados para reciclar" explica Ofi-Logic.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Ofi-Logic, el segundo paso es desmontar los cartuchos para reciclar cada una de sus partes. Después, se eliminan los restos de tinta o tóner y se separan los circuitos electrónicos, plásticos y metales. Ofi-Logic explica, además, que los componentes electrónicos se limpian y prueban para detectar si funcionan correctamente. Los cartuchos que son reutilizables se reparan y reciclan, puesto que, son aptos para recargar con tinta o tóner de primer nivel. Esto prolonga su vida útil y permite su reutilización.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Ofi-Logic es una empresa líder en soluciones de impresión y servicios informáticos para impresoras. Además, está especializada en la distribución oficial de Lexmark, Brother y OKI. Su servicio profesional y de calidad siempre se adapta a la diversidad de necesidades que pueden tener las empresas. Otro de los servicios que ofrece Ofi-Logic es un estudio gratuito sobre los costes de impresión de sus clientes con la finalidad de reducir sus costes de impresión. Ofi-Logic es la empresa que se necesita para disponer siempre de los consumibles necesarios y para recibir cualquier solución en cuanto a averías y mantenimiento.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reciclaje de cartuchos de impresora es fundamental para reducir los efectos perjudiciales que la tecnología tiene en el medio ambiente. Ofi-Logic recomienda a las empresas adoptar prácticas sostenibles en la gestión de la impresión y la tecnología informática, reducir sus costes operativos y se contribuye a la preservación del medio ambiente.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Ofi-Logic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Ofi-Logic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91 665 17 85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https://www.notasdeprensa.es/ofi-logic-explica-la-importancia-del-reciclaje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Madrid Consumo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