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www.oportunidadesnegocio.es el 20/05/2010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directorio de Oportunidades de Negocio en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de Oportunidades de Negocio, es un Portal donde encontraran toda la información de las oportunidades de negocio y las franquicias disponibles en España, la información que encontraran esta estructurada pensando en facilitarle la navegación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Guía de Oportunidades de Negocio, es un Portal donde encontraran toda la información de las oportunidades de negocio y las franquicias disponibles en España, la información que encontraran esta estructurada pensando en facilitarle la navegación, de manera que encontrar aquello que busca le sera del todo fácil, es mas una vez hallada aquella oportunidad de negocio que esta buscando le proporcionaremos un formulario donde podrá pedir información adicional así como incluir sus dudas acerca de la oportunidad de negocio o la franquicia en cuestión, dicho formulario sera enviado a la central de la franquicia o la oportunidad de negocio, de manera que nos convertimos en un puente entre el emprendedor y el mundo empresarial.		Un detalle a tener en cuenta es el rápido ascenso que hemos experimentado en los principales buscadores: Google, Yahoo, Bing, etc. Por todos estos motivos si busca información sobre el mundo  empresarial en general y las oportunidades negocio en particular no dude en visitar nuestra web.		Oportunidadesnegocio.es es una producción de un grupo empresarial relacionado con el mundo de las oportunidades de negocio y las franquicias . Las Empresas que ofrecen sus oportunidades de negocio   pueden anunciarse en nuestro Portal . Más info en el 609237386 o en guiafranquicias@gmail.com o en la misma web rellenando un sencillo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Guia de las Oportunidades de Negocio</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https://www.notasdeprensa.es/nuevo-directorio-de-oportunidades-de-negocio-en-la-red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