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Alcalá la Real el 24/09/2020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Nuevo corner Fersay en la localidad jienense de Alcalá la Real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 se posiciona como la primera cadena de su sector en el sur de Europa con una facturación de 11,1M€ en 2019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especialista del Sur de Europa en venta de accesorios y repuestos para Electrodomésticos y electrónica del hogar Fersay ha inaugurado un nuevo espacio al suroeste de la provincia de Jaén, en la localidad de Alcalá La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espacio, capitaneado por Antonio Tomás Castillo, se encuentra situado en la Avenida Iberoamérica S/N bajo el nombre de Electrodomésticos Pulido y es un referente desde hace muchos años en dicha localidad.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este, la firma suma 45 corners repartidos por España y Portugal, dos aún pendientes de inaugurar por culpa de la pandemia, que serán inaugurados en breve.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Próximamente este mismo cliente, pondrá un segundo corner donde también podrá suministrar los recambios y accesorios que Fersay suministra.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37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https://www.notasdeprensa.es/nuevo-corner-fersay-en-la-localidad-jienense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Andalucia Emprendedores Consumo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