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16/05/2014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Nissan impresionará a los clientes del segmento C con el nuevo Pulsar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innovador compacto de la marca se llamará Pulsar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Nissan vuelve al corazón del segmento C para completar el éxito del Qashqai</w:t>
            </w:r>
          </w:p>
          <w:p>
            <w:pPr>
              <w:ind w:left="-284" w:right="-427"/>
              <w:jc w:val="both"/>
              <w:rPr>
                <w:rFonts/>
                <w:color w:val="262626" w:themeColor="text1" w:themeTint="D9"/>
              </w:rPr>
            </w:pPr>
            <w:r>
              <w:t>		A la venta en toda Europa a partir de otoño 2014</w:t>
            </w:r>
          </w:p>
          <w:p>
            <w:pPr>
              <w:ind w:left="-284" w:right="-427"/>
              <w:jc w:val="both"/>
              <w:rPr>
                <w:rFonts/>
                <w:color w:val="262626" w:themeColor="text1" w:themeTint="D9"/>
              </w:rPr>
            </w:pPr>
            <w:r>
              <w:t>	PARÍS, Francia, 16 de mayo de 2014 - Nissan regresa al segmento C con un modelo completamente nuevo llamado Pulsar. Este espacioso compacto de cinco puertas se ha diseñado para responder a la demanda específica de los compradores europeos, se fabricará en la planta de Barcelona, en España para toda Europa. El nuevo Pulsar será desvelado el próximo martes día 20 de mayo de 2014.</w:t>
            </w:r>
          </w:p>
          <w:p>
            <w:pPr>
              <w:ind w:left="-284" w:right="-427"/>
              <w:jc w:val="both"/>
              <w:rPr>
                <w:rFonts/>
                <w:color w:val="262626" w:themeColor="text1" w:themeTint="D9"/>
              </w:rPr>
            </w:pPr>
            <w:r>
              <w:t>	El Pulsar recuperará la fuerte presencia de Nissan en el segmento C, el segundo más importante del mercado europeo y el más importante en España. Diseñado con el mismo enfoque de alta calidad y elevada innovación propio de los modelos de Nissan, el Pulsar se pondrá a la venta en otoño de 2014.</w:t>
            </w:r>
          </w:p>
          <w:p>
            <w:pPr>
              <w:ind w:left="-284" w:right="-427"/>
              <w:jc w:val="both"/>
              <w:rPr>
                <w:rFonts/>
                <w:color w:val="262626" w:themeColor="text1" w:themeTint="D9"/>
              </w:rPr>
            </w:pPr>
            <w:r>
              <w:t>	El nombre de Pulsar tiene una larga tradición en Nissan y su primera aparición data de 1978. Ampliamente usado para los mercados de Asia-Pacífico durante las cuatro últimas décadas, el nombre de Pulsar se utilizó en algunos mercados europeos</w:t>
            </w:r>
          </w:p>
          <w:p>
            <w:pPr>
              <w:ind w:left="-284" w:right="-427"/>
              <w:jc w:val="both"/>
              <w:rPr>
                <w:rFonts/>
                <w:color w:val="262626" w:themeColor="text1" w:themeTint="D9"/>
              </w:rPr>
            </w:pPr>
            <w:r>
              <w:t>	A partir del dia 20, se ampliará la información y podrán descargarse imágenes a través de la página http://www.newsroom.nissan-europe.com//es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Nissan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https://www.notasdeprensa.es/nissan-impresionara-a-los-clientes-del_1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