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Nike lanza sus nuevas Flyknit Racer University Red coincidiendo con el año nuevo chino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Estas deportivas tendrán un rojo carmesí intenso, y estarán confeccionadas de modo que sean muy ligeras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llamarada. Un fogonazo de los colores rojo (universitario) y carmesí intenso se ha apoderado de las Nike Flyknit Racer. Unas zapatillas extremadamente ligeras, adaptables y casi sin costuras. Confeccionadas a través de una máquina de tejer patentada que permite desarrollar un tejido que minimiza su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lanzamiento que ha coincidido con la llegada del Año del Gallo de Fuego Rojo. Un guiño global a los consumidores chinos que estos días hacen del color rojo (del fuego) un fetiche de la buena suerte, la vitalidad y la felicidad.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ocurre con todas las gamas cromáticas anteriores de estas zapatillas, la Nike Flyknit Racer "University Red" es increíblemente ligera y se ajusta de forma tan precisa que parece una segunda piel. Esto se debe a la tecnología Flyknit de Nike, un empeine de una sola capa que elimina los tejidos superpuestos y reduce el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Nike Flyknit Racer priman la ventilación y la durabilidad en la zona superior de los dedos, y cuentan con unos laterales muy tupidos que aportan apoyo a los laterales del pie. En definitiva, unas zapatillas que gracias a su innovador tejido no producen rozaduras (casi no tienen costuras) y presentan una larga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zapatillas Nike Flyknit cuentan con lengüeta de perfil bajo para una mayor ventilación, y una extraordinaria sujeción gracias a una serie de hilos que pueden regularse con los cordones para envolver el puente de los pies.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suela exterior de goma tipo gofre con un patrón de rombos diseñado específicamente para la competición ofrece una tracción duradera. Las Nike Flyknit Racer "University Red" ya se encuentran a la venta en los mejores distribuidores de la firma.La noticia   El Año del Gallo de Fuego Rojo: llegan las nuevas Nike Flyknit Racer University Red   fue publicada originalmente en   Trendencias Hombre   por  David Ballota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https://www.notasdeprensa.es/nike-lanza-sus-nuevas-flyknit-racer-university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