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01/02/2017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Nike lanza sus nuevas Flyknit Racer University Red coincidiendo con el año nuevo chino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Estas deportivas tendrán un rojo carmesí intenso, y estarán confeccionadas de modo que sean muy ligeras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llamarada. Un fogonazo de los colores rojo (universitario) y carmesí intenso se ha apoderado de las Nike Flyknit Racer. Unas zapatillas extremadamente ligeras, adaptables y casi sin costuras. Confeccionadas a través de una máquina de tejer patentada que permite desarrollar un tejido que minimiza su peso.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lanzamiento que ha coincidido con la llegada del Año del Gallo de Fuego Rojo. Un guiño global a los consumidores chinos que estos días hacen del color rojo (del fuego) un fetiche de la buena suerte, la vitalidad y la felicidad.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igual que ocurre con todas las gamas cromáticas anteriores de estas zapatillas, la Nike Flyknit Racer "University Red" es increíblemente ligera y se ajusta de forma tan precisa que parece una segunda piel. Esto se debe a la tecnología Flyknit de Nike, un empeine de una sola capa que elimina los tejidos superpuestos y reduce el peso.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Nike Flyknit Racer priman la ventilación y la durabilidad en la zona superior de los dedos, y cuentan con unos laterales muy tupidos que aportan apoyo a los laterales del pie. En definitiva, unas zapatillas que gracias a su innovador tejido no producen rozaduras (casi no tienen costuras) y presentan una larga durabilidad.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zapatillas Nike Flyknit cuentan con lengüeta de perfil bajo para una mayor ventilación, y una extraordinaria sujeción gracias a una serie de hilos que pueden regularse con los cordones para envolver el puente de los pies.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suela exterior de goma tipo gofre con un patrón de rombos diseñado específicamente para la competición ofrece una tracción duradera. Las Nike Flyknit Racer "University Red" ya se encuentran a la venta en los mejores distribuidores de la firma.La noticia   El Año del Gallo de Fuego Rojo: llegan las nuevas Nike Flyknit Racer University Red   fue publicada originalmente en   Trendencias Hombre   por  David Ballota  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https://www.notasdeprensa.es/nike-lanza-sus-nuevas-flyknit-racer-university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Moda Sociedad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