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Net2rent explica la importancia de la seguridad y protección de datos en la gestión de alquileres vacacionales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alquiler vacacional ha experimentado un crecimiento exponencial en los últimos años, impulsado por los principales portales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mundo del alquiler vacacional, la seguridad de los datos se ha convertido en un aspecto crucial para las agencias. La información confidencial de los huéspedes, como datos bancarios y pasaportes, debe ser manejada con sumo cuidado para evitar filtraciones y ciberataques.</w:t>
            </w:r>
          </w:p>
          <w:p>
            <w:pPr>
              <w:ind w:left="-284" w:right="-427"/>
              <w:jc w:val="both"/>
              <w:rPr>
                <w:rFonts/>
                <w:color w:val="262626" w:themeColor="text1" w:themeTint="D9"/>
              </w:rPr>
            </w:pPr>
            <w:r>
              <w:t>La industria del alquiler vacacional ha experimentado un crecimiento exponencial en los últimos años, impulsado por los principales portales turísticos. Este auge ha traído consigo un aumento en la recolección y almacenamiento de datos de los huéspedes, lo que convierte a las agencias en objetivos potenciales para los ciberdelincuentes. Las filtraciones de datos pueden dañar la reputación de una agencia, afectar negativamente la experiencia del cliente e incluso derivar en sanciones legales.</w:t>
            </w:r>
          </w:p>
          <w:p>
            <w:pPr>
              <w:ind w:left="-284" w:right="-427"/>
              <w:jc w:val="both"/>
              <w:rPr>
                <w:rFonts/>
                <w:color w:val="262626" w:themeColor="text1" w:themeTint="D9"/>
              </w:rPr>
            </w:pPr>
            <w:r>
              <w:t>En este contexto, net2rent emerge como un aliado indispensable, ofreciendo un software de gestión de alquileres vacacionales que prioriza la protección de datos y cumple con los más estrictos estándares de seguridad.</w:t>
            </w:r>
          </w:p>
          <w:p>
            <w:pPr>
              <w:ind w:left="-284" w:right="-427"/>
              <w:jc w:val="both"/>
              <w:rPr>
                <w:rFonts/>
                <w:color w:val="262626" w:themeColor="text1" w:themeTint="D9"/>
              </w:rPr>
            </w:pPr>
            <w:r>
              <w:t>net2rent: un enfoque integral para la seguridad de datosLa plataforma implementa diversas medidas para proteger la información confidencial de las agencias y sus huéspedes. net2rent utiliza servidores en la nube de alta seguridad para almacenar los datos de las agencias. Estos servidores cuentan con las últimas medidas de protección contra intrusiones y malware, garantizando la integridad de la información.</w:t>
            </w:r>
          </w:p>
          <w:p>
            <w:pPr>
              <w:ind w:left="-284" w:right="-427"/>
              <w:jc w:val="both"/>
              <w:rPr>
                <w:rFonts/>
                <w:color w:val="262626" w:themeColor="text1" w:themeTint="D9"/>
              </w:rPr>
            </w:pPr>
            <w:r>
              <w:t>Una de las ventajas clave de net2rent como SaaS (Software as a Service, software como servicio) es la posibilidad de acceder al software desde cualquier ubicación. Esto no solo mejora la eficiencia operativa de las agencias de alquiler vacacional permitiendo a los gestores de alojamientos turísticos hacer modificaciones en sus alojamientos en tiempo real y desde sus dispositivos móviles, sino que además, permite añadir una capa adicional de seguridad mediante el seguimiento y ubicación de los usuarios, ya que desde la aplicación se realiza una monitorización continua y acceso controlado, reduciendo el riesgo de accesos no autorizados.</w:t>
            </w:r>
          </w:p>
          <w:p>
            <w:pPr>
              <w:ind w:left="-284" w:right="-427"/>
              <w:jc w:val="both"/>
              <w:rPr>
                <w:rFonts/>
                <w:color w:val="262626" w:themeColor="text1" w:themeTint="D9"/>
              </w:rPr>
            </w:pPr>
            <w:r>
              <w:t>Seguridad en la custodia de datosLa compañía implementa estrictas medidas de seguridad para la custodia de datos. Su compromiso con la seguridad se refleja en la obtención de la certificación PCI DSS (Payment Card Industry Data Security Standard), un estándar exclusivo de seguridad de la información administrado por el Consejo de Estándares de Seguridad de PCI. Esta certificación asegura que las transacciones electrónicas con tarjetas de crédito se manejen de forma segura, protegiendo tanto a las agencias como a sus clientes.</w:t>
            </w:r>
          </w:p>
          <w:p>
            <w:pPr>
              <w:ind w:left="-284" w:right="-427"/>
              <w:jc w:val="both"/>
              <w:rPr>
                <w:rFonts/>
                <w:color w:val="262626" w:themeColor="text1" w:themeTint="D9"/>
              </w:rPr>
            </w:pPr>
            <w:r>
              <w:t>Trazabilidad y control de accionesnet2rent genera historiales detallados de las acciones de cada usuario dentro del software. Esta capacidad de trazabilidad completa permite disponer de un registro preciso de todos los cambios y acciones realizadas, lo cual es fundamental para mantener la integridad y seguridad de los datos. Esta funcionalidad no solo ayuda a detectar y prevenir actividades sospechosas, sino que también proporciona una valiosa información para las agencias.</w:t>
            </w:r>
          </w:p>
          <w:p>
            <w:pPr>
              <w:ind w:left="-284" w:right="-427"/>
              <w:jc w:val="both"/>
              <w:rPr>
                <w:rFonts/>
                <w:color w:val="262626" w:themeColor="text1" w:themeTint="D9"/>
              </w:rPr>
            </w:pPr>
            <w:r>
              <w:t>La trazabilidad detallada de las acciones de los usuarios en net2rent está estrechamente relacionada con el Big Data y la minería de datos. Estos procesos permiten analizar cómo se comportan los datos y descubrir patrones en grandes volúmenes de información. La capacidad de analizar estos datos es crucial para comprender el comportamiento de los usuarios y puede ayudar a las agencias a comprender mejor el comportamiento de sus huéspedes, optimizar sus estrategias de marketing y tomar decisiones comerciales más informadas. En este sentido, net2rent dispone de una herramienta analítica que permite a las agencias realizar informes y cruzar consultas para poder detectar patrones de comportamiento en la ocupación de los alojamientos, los precios de las reservas y otros muchos datos de interés para los gestores de alojamientos vacacionales.</w:t>
            </w:r>
          </w:p>
          <w:p>
            <w:pPr>
              <w:ind w:left="-284" w:right="-427"/>
              <w:jc w:val="both"/>
              <w:rPr>
                <w:rFonts/>
                <w:color w:val="262626" w:themeColor="text1" w:themeTint="D9"/>
              </w:rPr>
            </w:pPr>
            <w:r>
              <w:t>En un entorno donde la seguridad de los datos es cada vez más importante, net2rent se posiciona como un socio confiable para las agencias de alquiler vacacional que buscan optimizar su gestión y avanzar en su transformación digital de manera segura y eficaz.</w:t>
            </w:r>
          </w:p>
          <w:p>
            <w:pPr>
              <w:ind w:left="-284" w:right="-427"/>
              <w:jc w:val="both"/>
              <w:rPr>
                <w:rFonts/>
                <w:color w:val="262626" w:themeColor="text1" w:themeTint="D9"/>
              </w:rPr>
            </w:pPr>
            <w:r>
              <w:t>Más sobre net2rentDesde net2rent ayudan a sus clientes a descubrir un nuevo camino hacia el éxito utilizando su plataforma de gestión de alquiler turístico.</w:t>
            </w:r>
          </w:p>
          <w:p>
            <w:pPr>
              <w:ind w:left="-284" w:right="-427"/>
              <w:jc w:val="both"/>
              <w:rPr>
                <w:rFonts/>
                <w:color w:val="262626" w:themeColor="text1" w:themeTint="D9"/>
              </w:rPr>
            </w:pPr>
            <w:r>
              <w:t>El equipo humano de net2rent dispone de más de 15 años de experiencia en el sector de la gestión de alojamientos turísticos y del desarrollo de software de alquiler 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https://www.notasdeprensa.es/net2rent-explica-la-importancia-de-la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Turismo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