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16/01/2023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NEORIS amplía su cúpula directiva para llevar a cabo su plan de expansión de negocio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acelerador digital pone foco en el talento humano con las incorporaciones de Carlos Gallego como nuevo Chief Growth Officer para EMEA y director de los sectores de industria, energía y servicios para España y Lola Rebollo, como nueva directora de sector público para España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NEORIS, el acelerador digital global con más de 20 años de experiencia, ha anunciado los nombramientos de Carlos Gallego como nuevo Chief Growth Officer para EMEA y director de los sectores de industria, energía y servicios para España, y de Lola Rebollo como nueva directora de sector público y ciberseguridad para España. NEORIS refuerza así su equipo y su compromiso con la excelencia, incorporando dos directivos de dilatada trayectoria y prestigio en el sector de la consultoría tecnológica. El objetivo de ambas incorporaciones es abrir nuevos mercados y fortalecer el negocio en sectores en los que la compañía ya está presente.</w:t></w:r></w:p><w:p><w:pPr><w:ind w:left="-284" w:right="-427"/>	<w:jc w:val="both"/><w:rPr><w:rFonts/><w:color w:val="262626" w:themeColor="text1" w:themeTint="D9"/></w:rPr></w:pPr><w:r><w:t>Luis Álvarez Satorre, presidente de NEORIS para EMEA, valora así la incorporación de los directivos a la compañía: "Confío en que la capacidad de desarrollo de negocio de Carlos y Lola, así como su amplia experiencia en el ámbito de la tecnología, nos permitirá aportar más valor a nuestros clientes y potenciar nuestro crecimiento con éxito".</w:t></w:r></w:p><w:p><w:pPr><w:ind w:left="-284" w:right="-427"/>	<w:jc w:val="both"/><w:rPr><w:rFonts/><w:color w:val="262626" w:themeColor="text1" w:themeTint="D9"/></w:rPr></w:pPr><w:r><w:t>Cristina Vallés, directora general de NEORIS en España, concluye que: "el conocimiento que Carlos y Lola tienen de las industrias y las nuevas tecnologías nos ayudará a ampliar nuestra huella en estos sectores clave".</w:t></w:r></w:p><w:p><w:pPr><w:ind w:left="-284" w:right="-427"/>	<w:jc w:val="both"/><w:rPr><w:rFonts/><w:color w:val="262626" w:themeColor="text1" w:themeTint="D9"/></w:rPr></w:pPr><w:r><w:t>Carlos Gallego, ex managing director de Accenture, a lo largo de su carrera profesional ha liderado equipos que han logrado cambios transformacionales en una gran variedad de empresas industriales, a través de proyectos tecnológicos y de consultoría, pioneros e innovadores.</w:t></w:r></w:p><w:p><w:pPr><w:ind w:left="-284" w:right="-427"/>	<w:jc w:val="both"/><w:rPr><w:rFonts/><w:color w:val="262626" w:themeColor="text1" w:themeTint="D9"/></w:rPr></w:pPr><w:r><w:t>Ingeniero del ICAI y PDD por el IESE, Gallego es un ejecutivo experimentado en el desarrollo de estrategias de crecimiento y desarrollo de negocio en el sector tecnológico. En 1996 se incorporó a Accenture (entonces Andersen Consulting) donde ha desarrollado casi toda su trayectoria profesional, desde el año 2009 como managing director (entonces partner); y dónde ha liderado los sectores de Industria, Transporte e Infraestructuras, hasta 2022. Además, creó y posicionó en el mercado la práctica de Industria 4.0 de Accenture y el "Industry X Innovation Center" de Bilbao.</w:t></w:r></w:p><w:p><w:pPr><w:ind w:left="-284" w:right="-427"/>	<w:jc w:val="both"/><w:rPr><w:rFonts/><w:color w:val="262626" w:themeColor="text1" w:themeTint="D9"/></w:rPr></w:pPr><w:r><w:t>Lola Rebollo es Ingeniera Electrónica con la especialidad de Semiconductores por Wilkes University (USA, 1996). Cuenta con más de 25 años de trayectoria en grandes multinacionales y también en Startups innovadoras. En 2020 se incorpora al Instituto Nacional de Ciberseguridad como subdirectora de Industria, Talento e I+D+i y en 2022 es nombrada vocal del Consejo Asesor y elegida parte de la Comisión Permanente del Alto Comisionado de España Nación Emprendedora.</w:t></w:r></w:p><w:p><w:pPr><w:ind w:left="-284" w:right="-427"/>	<w:jc w:val="both"/><w:rPr><w:rFonts/><w:color w:val="262626" w:themeColor="text1" w:themeTint="D9"/></w:rPr></w:pPr><w:r><w:t>Desde el 2011, Lola es Evaluadora Experta para la Comisión Económica Europea y Business Coach para el programa EIC Accelerator.  Participa activamente como mentora en programas como STEM TALENT GIRL que tiene como fin inspirar, educar y empoderar a niñas, jóvenes y mujeres a que desarrollen sus carreras en áreas técnicas y PROGESA Mujer de la CEOE, forma también parte de WA4STEAM, organización de mujeres inversoras que financian proyectos emprendedores liderados por mujeres.</w:t></w:r></w:p><w:p><w:pPr><w:ind w:left="-284" w:right="-427"/>	<w:jc w:val="both"/><w:rPr><w:rFonts/><w:color w:val="262626" w:themeColor="text1" w:themeTint="D9"/></w:rPr></w:pPr><w:r><w:t>"Los valores de NEORIS y su estrategia de crecimiento impulsada por sus dos socios, ADVENT y CEMEX, configuran un reto apasionante en el que pondremos toda nuestra energía y pasión. Es una oportunidad única para ayudar a los clientes a que su proceso de aceleración digital contribuya a un mundo más responsable y humano", comenta Gallego sobre su incorporación a NEORIS.</w:t></w:r></w:p><w:p><w:pPr><w:ind w:left="-284" w:right="-427"/>	<w:jc w:val="both"/><w:rPr><w:rFonts/><w:color w:val="262626" w:themeColor="text1" w:themeTint="D9"/></w:rPr></w:pPr><w:r><w:t>"Construir un futuro mejor y más comprometido con el desarrollo digital y más seguro de las empresas es un gran desafío que comparto con NEORIS. Su imparable apuesta por la innovación hacen que sea un reto maravilloso", añade Rebollo.</w:t></w:r></w:p><w:p><w:pPr><w:ind w:left="-284" w:right="-427"/>	<w:jc w:val="both"/><w:rPr><w:rFonts/><w:color w:val="262626" w:themeColor="text1" w:themeTint="D9"/></w:rPr></w:pPr><w:r><w:t>Sobre NEORIS NEORIS es un acelerador digital global líder, con más de 22 años de trayectoria, que ayuda a organizaciones de todo mundo a dar el salto hacia la innovación a través del diseño e implementación de soluciones disruptivas y sostenibles para que desarrollen sus actividades de forma más eficiente, competitiva y a menor costo. Con sede en Miami, Florida, NEORIS tiene operaciones en 14 países de EE. UU., Europa, América Latina e India, y cuenta con más de 300 clientes activos —en su mayoría pertenecientes al ranking Fortune 500. Es la primera y única empresa de consultoría IT de América Latina que recibió la certificación de servicios globales de SAP® y entre sus partners globales cuenta a grandes de la industria tales como Microsoft, Amazon, Oracle y Salesforce. Para conocer más, visite www.neoris.com,  LinkedIn, Facebook o Twitter.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Pilar Romero & Rebeca Artal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915640725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https://www.notasdeprensa.es/neoris-amplia-su-cupula-directiva-para-llevar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Telecomunicaciones E-Commerce Software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