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 el 25/10/2021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Nanas & Co explica los riesgos de un uso excesivo de pantallas en niños 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El mundo infantil se ha invadido por pantallas y dispositivos electrónicos que han cambiado por completo su rutina, la forma en que emplean su tiempo, el tipo de juegos y hasta las relaciones con sus familias y otros niños.  La irrupción de smartphones, tablets o televisores sin ningún filtro en su vida, perjudica su desarrollo, su salud y su creatividad. Es imprescindible gestionar sus usos y los tiempos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Desde Nanas  and  Co explican cuáles son los riesgos de una utilización excesiva y algunas recomendaciones.</w:t></w:r></w:p><w:p><w:pPr><w:ind w:left="-284" w:right="-427"/>	<w:jc w:val="both"/><w:rPr><w:rFonts/><w:color w:val="262626" w:themeColor="text1" w:themeTint="D9"/></w:rPr></w:pPr><w:r><w:t>El desmesurado tiempo dedicado a las pantallas afecta al desarrollo psicológico y capacidad de aprendizaje de los menores y está directamente asociado a diversas enfermedades, como la obesidad infantil y la diabetes. Además, eleva el riesgo de padecer en la edad adulta enfermedades cardiovasculares, hipertensión e infartos, como consecuencia de la falta de ejercicio, y también, por la publicidad de alimentos a los que se ven expuestos.</w:t></w:r></w:p><w:p><w:pPr><w:ind w:left="-284" w:right="-427"/>	<w:jc w:val="both"/><w:rPr><w:rFonts/><w:color w:val="262626" w:themeColor="text1" w:themeTint="D9"/></w:rPr></w:pPr><w:r><w:t>A pesar de que pueda resultar muy tentador utilizarlas “para dejen un rato tranquilos a los padres”, se recomienda que los bebés no interactúen con el móvil ni con ninguna otra pantalla al menos hasta los dos años. Y a partir de esa edad y hasta los cinco, cuanto menos mejor y nunca más de una hora al día.</w:t></w:r></w:p><w:p><w:pPr><w:ind w:left="-284" w:right="-427"/>	<w:jc w:val="both"/><w:rPr><w:rFonts/><w:color w:val="262626" w:themeColor="text1" w:themeTint="D9"/></w:rPr></w:pPr><w:r><w:t>Una mayor exposición a las pantallas en los niños está asociada a problemas de autocontrol, déficit de atención, problemas de ansiedad, mayores niveles de depresión infantil, insatisfacción con la imagen corporal y mayor fracaso escolar. Las pantallas compiten con la conversación y la lectura, lo que dificulta la adquisición del lenguaje y la comprensión de los textos. </w:t></w:r></w:p><w:p><w:pPr><w:ind w:left="-284" w:right="-427"/>	<w:jc w:val="both"/><w:rPr><w:rFonts/><w:color w:val="262626" w:themeColor="text1" w:themeTint="D9"/></w:rPr></w:pPr><w:r><w:t>Hay algunos videojuegos o apps que se han asociado a beneficios como el desarrollo del razonamiento visoespacial, la capacidad de resolución de problemas o la creatividad. Aunque, en general, la utilización poco racional de estos aparatos fomenta la pasividad en los niños y resta tiempo para interactuar con otras personas, y para el juego, esencial para el desarrollo de la inteligencia, el aprendizaje y las habilidades sociales.</w:t></w:r></w:p><w:p><w:pPr><w:ind w:left="-284" w:right="-427"/>	<w:jc w:val="both"/><w:rPr><w:rFonts/><w:color w:val="262626" w:themeColor="text1" w:themeTint="D9"/></w:rPr></w:pPr><w:r><w:t>El exceso de estimulación que el niño recibe a través de los programas contribuye a aumentar el nerviosismo y la necesidad de movimiento, aumentando la posibilidad de sufrir hiperactividad. </w:t></w:r></w:p><w:p><w:pPr><w:ind w:left="-284" w:right="-427"/>	<w:jc w:val="both"/><w:rPr><w:rFonts/><w:color w:val="262626" w:themeColor="text1" w:themeTint="D9"/></w:rPr></w:pPr><w:r><w:t>Está demostrado que pasar muchas horas delante de una pantalla provoca problemas de sueño, pesadillas y despertares nocturnos, especialmente cuando la televisión y las consolas están en la habitación de los menores.</w:t></w:r></w:p><w:p><w:pPr><w:ind w:left="-284" w:right="-427"/>	<w:jc w:val="both"/><w:rPr><w:rFonts/><w:color w:val="262626" w:themeColor="text1" w:themeTint="D9"/></w:rPr></w:pPr><w:r><w:t>Un uso no supervisado por el “control parental” puede exponer a los menores a contenidos no apropiados para su edad, que hagan un uso inapropiado de datos personales y confidenciales, así como suponer un factor de riesgo para el acoso cibernético.</w:t></w:r></w:p><w:p><w:pPr><w:ind w:left="-284" w:right="-427"/>	<w:jc w:val="both"/><w:rPr><w:rFonts/><w:color w:val="262626" w:themeColor="text1" w:themeTint="D9"/></w:rPr></w:pPr><w:r><w:t>Consejos para evitar la adicción a las pantallas: </w:t></w:r></w:p><w:p><w:pPr><w:ind w:left="-284" w:right="-427"/>	<w:jc w:val="both"/><w:rPr><w:rFonts/><w:color w:val="262626" w:themeColor="text1" w:themeTint="D9"/></w:rPr></w:pPr><w:r><w:t>-Administrar el tiempo</w:t></w:r></w:p><w:p><w:pPr><w:ind w:left="-284" w:right="-427"/>	<w:jc w:val="both"/><w:rPr><w:rFonts/><w:color w:val="262626" w:themeColor="text1" w:themeTint="D9"/></w:rPr></w:pPr><w:r><w:t>-Fomentar las actividades al aire libre</w:t></w:r></w:p><w:p><w:pPr><w:ind w:left="-284" w:right="-427"/>	<w:jc w:val="both"/><w:rPr><w:rFonts/><w:color w:val="262626" w:themeColor="text1" w:themeTint="D9"/></w:rPr></w:pPr><w:r><w:t>-Uso productivo de las pantallas. Crear vínculos para aprender cosas juntos, por ejemplo, buscar curiosidades de una ciudad que se va a visitar</w:t></w:r></w:p><w:p><w:pPr><w:ind w:left="-284" w:right="-427"/>	<w:jc w:val="both"/><w:rPr><w:rFonts/><w:color w:val="262626" w:themeColor="text1" w:themeTint="D9"/></w:rPr></w:pPr><w:r><w:t>-Uso en sitios comunes del hogar, como en el salón y prohibido en los dormitorios</w:t></w:r></w:p><w:p><w:pPr><w:ind w:left="-284" w:right="-427"/>	<w:jc w:val="both"/><w:rPr><w:rFonts/><w:color w:val="262626" w:themeColor="text1" w:themeTint="D9"/></w:rPr></w:pPr><w:r><w:t>-Controlar los contenidos que consumen</w:t></w:r></w:p><w:p><w:pPr><w:ind w:left="-284" w:right="-427"/>	<w:jc w:val="both"/><w:rPr><w:rFonts/><w:color w:val="262626" w:themeColor="text1" w:themeTint="D9"/></w:rPr></w:pPr><w:r><w:t>-No usar las pantallas como respuesta a un comportamiento</w:t></w:r></w:p><w:p><w:pPr><w:ind w:left="-284" w:right="-427"/>	<w:jc w:val="both"/><w:rPr><w:rFonts/><w:color w:val="262626" w:themeColor="text1" w:themeTint="D9"/></w:rPr></w:pPr><w:r><w:t>-Dar ejemplo con la conducta. Si los adultos pasamos mucho tiempo con dispositivos móviles, los hijos recurrirán a la imitación</w:t></w:r></w:p><w:p><w:pPr><w:ind w:left="-284" w:right="-427"/>	<w:jc w:val="both"/><w:rPr><w:rFonts/><w:color w:val="262626" w:themeColor="text1" w:themeTint="D9"/></w:rPr></w:pPr><w:r><w:t>Acerca de Nanas  and  Co </w:t></w:r></w:p><w:p><w:pPr><w:ind w:left="-284" w:right="-427"/>	<w:jc w:val="both"/><w:rPr><w:rFonts/><w:color w:val="262626" w:themeColor="text1" w:themeTint="D9"/></w:rPr></w:pPr><w:r><w:t>Nanas  and  Co es una empresa de selección de personal de servicio doméstico, cuidado de niños y mayores, de ámbito nacional e internacional. Seleccionan la persona que mejor pueda ayudarte a cuidar de tus hijos o mayores, y/o realizar las tareas domésticas en cualquier parte del mundo.</w:t></w:r></w:p><w:p><w:pPr><w:ind w:left="-284" w:right="-427"/>	<w:jc w:val="both"/><w:rPr><w:rFonts/><w:color w:val="262626" w:themeColor="text1" w:themeTint="D9"/></w:rPr></w:pPr><w:r><w:t>Encontrar a la profesional ideal es posible, porque someten a sus cuidadoras a entrevistas detalladas que les permiten encontrar a la persona con más posibilidades de dar respuesta a las necesidades de cada familia.</w:t></w:r></w:p><w:p><w:pPr><w:ind w:left="-284" w:right="-427"/>	<w:jc w:val="both"/><w:rPr><w:rFonts/><w:color w:val="262626" w:themeColor="text1" w:themeTint="D9"/></w:rPr></w:pPr><w:r><w:t>Profesionalizan los procesos de selección de personal de apoyo doméstico, extrapolando las metodologías y prácticas del headhunting que se aplican en el mundo empresarial.</w:t></w:r></w:p><w:p><w:pPr><w:ind w:left="-284" w:right="-427"/>	<w:jc w:val="both"/><w:rPr><w:rFonts/><w:color w:val="262626" w:themeColor="text1" w:themeTint="D9"/></w:rPr></w:pPr><w:r><w:t>Emplean un innovador sistema de referencias para que sus embajadoras de reclutamiento garanticen la máxima excelencia. El resultado final son familias contentas y satisfechas.</w:t></w:r></w:p><w:p><w:pPr><w:ind w:left="-284" w:right="-427"/>	<w:jc w:val="both"/><w:rPr><w:rFonts/><w:color w:val="262626" w:themeColor="text1" w:themeTint="D9"/></w:rPr></w:pPr><w:r><w:t>nanasandco.com</w:t></w:r></w:p><w:p><w:pPr><w:ind w:left="-284" w:right="-427"/>	<w:jc w:val="both"/><w:rPr><w:rFonts/><w:color w:val="262626" w:themeColor="text1" w:themeTint="D9"/></w:rPr></w:pPr><w:r><w:t>C/ General Pardiñas, 40</w:t></w:r></w:p><w:p><w:pPr><w:ind w:left="-284" w:right="-427"/>	<w:jc w:val="both"/><w:rPr><w:rFonts/><w:color w:val="262626" w:themeColor="text1" w:themeTint="D9"/></w:rPr></w:pPr><w:r><w:t>28001 Madrid</w:t></w:r></w:p><w:p><w:pPr><w:ind w:left="-284" w:right="-427"/>	<w:jc w:val="both"/><w:rPr><w:rFonts/><w:color w:val="262626" w:themeColor="text1" w:themeTint="D9"/></w:rPr></w:pPr><w:r><w:t>Nanas  and  Co Servicio Doméstico </w:t></w:r></w:p><w:p><w:pPr><w:ind w:left="-284" w:right="-427"/>	<w:jc w:val="both"/><w:rPr><w:rFonts/><w:color w:val="262626" w:themeColor="text1" w:themeTint="D9"/></w:rPr></w:pPr><w:r><w:t>@nanas.andco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Nanas & Co 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918763496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https://www.notasdeprensa.es/nanas-co-explica-los-riesgos-de-un-uso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Telecomunicaciones Sociedad Madrid Ocio para niños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