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Madrid el 29/09/2021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Música y psicomotricidad en la escuela infantil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formas de comunicación como la música, el ritmo, la psicomotricidad y la expresión corporal son esenciales en los primeros años de colegio. De ahí, la importancia de programar proyectos sólidos para fomentar estas facetas como aconsejan desde la escuela infantil Logos Nursery School de Las Rozas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música es parte esencial en el desarrollo del bebé, influye en el desarrollo psicomotor, en la adquisición del lenguaje y estimula la memoria.</w:t>
            </w:r>
          </w:p>
          <w:p>
            <w:pPr>
              <w:ind w:left="-284" w:right="-427"/>
              <w:jc w:val="both"/>
              <w:rPr>
                <w:rFonts/>
                <w:color w:val="262626" w:themeColor="text1" w:themeTint="D9"/>
              </w:rPr>
            </w:pPr>
            <w:r>
              <w:t>Según muchos expertos la denominada inteligencia musical fortalece multitud de habilidades, además de hacer que resulte más fácil la adquisición de nuevo vocabulario y el desarrollo de capacidades motrices.</w:t>
            </w:r>
          </w:p>
          <w:p>
            <w:pPr>
              <w:ind w:left="-284" w:right="-427"/>
              <w:jc w:val="both"/>
              <w:rPr>
                <w:rFonts/>
                <w:color w:val="262626" w:themeColor="text1" w:themeTint="D9"/>
              </w:rPr>
            </w:pPr>
            <w:r>
              <w:t>En Logos Nursery School, escuela infantil en Las Rozas de Madrid, creen crucial una programación con actividades que se relacionen entre sí. De esta forma, nació el proyecto de estimulación musical y psicomotriz, que ayuda al desarrollo integral de sus alumnos:</w:t>
            </w:r>
          </w:p>
          <w:p>
            <w:pPr>
              <w:ind w:left="-284" w:right="-427"/>
              <w:jc w:val="both"/>
              <w:rPr>
                <w:rFonts/>
                <w:color w:val="262626" w:themeColor="text1" w:themeTint="D9"/>
              </w:rPr>
            </w:pPr>
            <w:r>
              <w:t>“En los primeros años de escuela, la educación debe ser lo más globalizada posible, por eso resulta crucial programar actividades muy entrelazadas entre sí como la psicomotricidad, el ritmo, la música y la expresión corporal. Estas formas de comunicación ayudan al desarrollo integral de los alumnos, gracias al movimiento, la música, la dramatización y la expresión corporal.” – comenta Jorge Larraondo, coordinador de actividades de Logos Nursery School.</w:t>
            </w:r>
          </w:p>
          <w:p>
            <w:pPr>
              <w:ind w:left="-284" w:right="-427"/>
              <w:jc w:val="both"/>
              <w:rPr>
                <w:rFonts/>
                <w:color w:val="262626" w:themeColor="text1" w:themeTint="D9"/>
              </w:rPr>
            </w:pPr>
            <w:r>
              <w:t>La música es un lenguaje a través del cual la gente se comunica y se expresa, y juega un papel muy importante para los niños, siendo beneficiosa en su desarrollo intelectual, auditivo y sensorial.</w:t>
            </w:r>
          </w:p>
          <w:p>
            <w:pPr>
              <w:ind w:left="-284" w:right="-427"/>
              <w:jc w:val="both"/>
              <w:rPr>
                <w:rFonts/>
                <w:color w:val="262626" w:themeColor="text1" w:themeTint="D9"/>
              </w:rPr>
            </w:pPr>
            <w:r>
              <w:t>Por ello, este tipo de programas son fundamentales en esta primera etapa del sistema educativo. Además, la música empuja a lograr autonomía, potencia el cuidado de sí mismo y del entorno, y ayuda a mejorar algunos trastornos que se puedan presentar.</w:t>
            </w:r>
          </w:p>
          <w:p>
            <w:pPr>
              <w:ind w:left="-284" w:right="-427"/>
              <w:jc w:val="both"/>
              <w:rPr>
                <w:rFonts/>
                <w:color w:val="262626" w:themeColor="text1" w:themeTint="D9"/>
              </w:rPr>
            </w:pPr>
            <w:r>
              <w:t>“La experimentación con diferentes materiales fomenta la posibilidad de disfrutar de múltiples vivencias. Por lo que, en este proyecto, se hace uso tanto de canciones, como aros, módulos de espuma, marionetas, pinturas y fichas de imágenes.</w:t>
            </w:r>
          </w:p>
          <w:p>
            <w:pPr>
              <w:ind w:left="-284" w:right="-427"/>
              <w:jc w:val="both"/>
              <w:rPr>
                <w:rFonts/>
                <w:color w:val="262626" w:themeColor="text1" w:themeTint="D9"/>
              </w:rPr>
            </w:pPr>
            <w:r>
              <w:t>Así, en nuestras aulas de estimulación musical y psicomotriz, así como en la Sala Snoezelen, se trabajan mediante estos materiales aspectos como la coordinación, el control del cuerpo, la expresión corporal y la seguridad en sí mismos.”– apunta Jorge Larraondo.</w:t>
            </w:r>
          </w:p>
          <w:p>
            <w:pPr>
              <w:ind w:left="-284" w:right="-427"/>
              <w:jc w:val="both"/>
              <w:rPr>
                <w:rFonts/>
                <w:color w:val="262626" w:themeColor="text1" w:themeTint="D9"/>
              </w:rPr>
            </w:pPr>
            <w:r>
              <w:t>En definitiva, la actividad musical está estrechamente vinculada a la psicomotricidad y debe ocupa un lugar destacado en la educación infantil.</w:t>
            </w:r>
          </w:p>
          <w:p>
            <w:pPr>
              <w:ind w:left="-284" w:right="-427"/>
              <w:jc w:val="both"/>
              <w:rPr>
                <w:rFonts/>
                <w:color w:val="262626" w:themeColor="text1" w:themeTint="D9"/>
              </w:rPr>
            </w:pPr>
            <w:r>
              <w:t>La Escuela Infantil en Las Rozas y Guardería de Logos International School es una Escuela con inmersión lingüística completa en inglés hasta los 6 años, ubicada en Las Rozas de Madrid en un edificio creado específicamente para el desarrollo de su actividad, dando absoluta prioridad a las necesidades de sus alumnos y su entorno.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Logos Nursery School - Escuela Infantil en Las Rozas de Madrid</w:t>
      </w:r>
    </w:p>
    <w:p w:rsidR="00C31F72" w:rsidRDefault="00C31F72" w:rsidP="00AB63FE">
      <w:pPr>
        <w:pStyle w:val="Sinespaciado"/>
        <w:spacing w:line="276" w:lineRule="auto"/>
        <w:ind w:left="-284"/>
        <w:rPr>
          <w:rFonts w:ascii="Arial" w:hAnsi="Arial" w:cs="Arial"/>
        </w:rPr>
      </w:pPr>
      <w:r>
        <w:rPr>
          <w:rFonts w:ascii="Arial" w:hAnsi="Arial" w:cs="Arial"/>
        </w:rPr>
        <w:t>C/ Juníperos, 6. Urb. El Cantizal  28232 Las Rozas de Madrid (Madrid)</w:t>
      </w:r>
    </w:p>
    <w:p w:rsidR="00AB63FE" w:rsidRDefault="00C31F72" w:rsidP="00AB63FE">
      <w:pPr>
        <w:pStyle w:val="Sinespaciado"/>
        <w:spacing w:line="276" w:lineRule="auto"/>
        <w:ind w:left="-284"/>
        <w:rPr>
          <w:rFonts w:ascii="Arial" w:hAnsi="Arial" w:cs="Arial"/>
        </w:rPr>
      </w:pPr>
      <w:r>
        <w:rPr>
          <w:rFonts w:ascii="Arial" w:hAnsi="Arial" w:cs="Arial"/>
        </w:rPr>
        <w:t>91 603 18 06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https://www.notasdeprensa.es/musica-y-psicomotricidad-en-la-escuela-infantil_1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