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02/05/2017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Música clásica en NOTA79 Barcelona, los domingos a las 19:00h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ciclo 'Clásica 79', formado por cuatro conciertos programados entre mayo y junio, quiere ser una manera diferente de vivir y ver la música clásica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sala Nota79 programa música clásica los domingos a las 19: 00h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ciclo  and #39;Clásica 79 and #39;, formado por cuatro conciertos programados entre mayo y junio, quiere ser una manera diferente de vivir y ver la música clásica.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experiencia que vaya más allá del propio directo para completarse con una tertulia con el músico una vez acabado el concierto y con la posibilidad de degustar un buen cóctel.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programación de primavera consta de cuatro conciertos: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Artista Adolescente (07/05) Michael Andreas Haeringer, pianoEste músico prodigio, que a los 8 años debuta como pianista, presenta con sólo 15 años un ambicioso repertorio lleno de fuerza y ??riqueza expresiva. A través de Mozart, Rachmaninov o obras del mismo intérprete, se podrá conocer cómo vive la música y los escenarios profesionales un adolescente de 15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Catalanes Universales (21/05) Bernat Padrosa, guitarra clásicaLa música de guitarra de Granados, Tárrega y Llobet constituyen un legado cultural de gran envergadura a menudo demasiado desconocido.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concierto se podrá escuchar la música de estos catalanes universales que encontraron en la guitarra su medio natural de expresión.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Fortepiano XXI (4/6) Roger Isla, fortepianoMuy pocas veces se puede escuchar la música de los grandes maestros con sus instrumentos originales. Una tarde para viajar tres siglos atrás y descubrir la sonoridad y la estética de la época clásica y romántica de la mano de Roger Isla.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Mezquida Vs Clàsscia (18/6) Marco Mezquida, pianoUno de los pianistas más aclamados del jazz actual acerca su sensibilidad más clásica. Autores como Ravel, Chopin o el mismo Bach adquirirán una nueva dimensión pasados ??por el filtro de Mezquida, con quien se conversará sobre los límites de la interpretación clásica y la improvisación jazzística.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campaña de publicidad con carteles en Barcelona se ocupa la empresa especialista en promoción de eventos OPEN, y de la difusión de contenidos su división digital OPEN-digital.es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| www.OPEN-digital.es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https://www.notasdeprensa.es/musica-clasica-en-nota79-barcelona-los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Cataluña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