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permitirá a los habitantes residentes en el exterior formar parte de la Plataforma 'Participantex'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Presidencia ofrecerá mayores facilidades a estos habitantes para que puedan participar en la plataforma de la misma manera que el resto de los ciudadanos murcianos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murciana dispondrá de una sección en la Plataforma de Participación Ciudadana para que los murcianos en el exterior puedan incorporarse a la toma de decisiones del Gobierno regional.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se lo trasladó Manuel Pleguezuelo, director general de Participación Ciudadana, a María Ángeles González, coordinadora de Comunicación de la Asociación Ideas for Murcia, en un encuentro en el que puso a disposición de esta entidad a los distintos departamentos de la Administración regional para recibir y posibilitar la puesta en marcha de las propuestas de mejora de los municipios de la Región que realizan estos jóvenes murcianos afincados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Participación Ciudadana de la Comunidad incluirá una sección denominada ‘Participantex’, destinada a los murcianos residentes en el exterior, que se ofrecerá también a las 24 comunidades murcianas reconocidas como casas regionales, ocho de las cuales se sitúan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pretensión es llegar a todos los murcianos afincados en otros países aprovechando las nuevas tecnologías y los instrumentos de participación ciudadana virtuales, de modo que cualquier murciano, resida donde resida, pueda opinar y hacer llegar al Gobierno sus aportaciones", explicó Pleguezuelo.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cabe recordar que en la actualidad está abierto un proceso participativo sobre cooperación al desarrollo, y que recientemente se han celebrado otros sobre energía, familia, igualdad, estrategia del Mar Menor, Plan para la Cultura y el Deporte o Pacto de Sanidad.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Presidencia pretende que la Plataforma para la Participación esté operativa en las próximas semanas, y también contará con un apartado de información y documentación para colectivos y asociaciones.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incluirá información de utilidad sobre los distintos trámites administrativos, convalidaciones, homologaciones y demás procedimientos a seguir en función del territorio de residencia, con referencia a las autoridades diplomáticas y consulares de cada demarcación, de manera que se facilite la movilidad laboral y académica.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https://www.notasdeprensa.es/murcia-permitira-a-los-habitantes-residentes_1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Murcia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