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Murcia participa en un proyecto europeo para desarrollar alimentos saciantes que combatan la obesidad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proyecto 'Satin' entra en su última fase, en la que se empezará a hacer pruebas con productos como lácteos, carnes, pescados, gazpachos, cremas vegetales, panadería o bollería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Centro Tecnológico Nacional de la Conserva y la Alimentación (CTC), adscrito a la red de centros tecnológicos del Instituto de Fomento, participa en el proyecto europeo ‘Satin’, que tiene como objetivo desarrollar alimentos saciantes que mantengan todas las propiedades nutricionales, lo que contribuiría a combatir la obesidad gracias a la reducción de la ingesta de alimentos mientras se mantiene una alimentación equilibrada y completa. El proyecto, que se inició en el año 2012, entra en su última fase, con las pruebas y ensayos clínicos de los alimentos desarrollados.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trata de una iniciativa liderada por la Universidad de Liverpool (Reino Unido), que cuenta con la colaboración de otras siete universidades europeas y cuatro grandes industrias, además de siete pequeñas y medianas empresas que incluyen el CTC, el Centro Tecnológico de Extremadura, las belgas Prodigest y Bioactor BV, la italiana Axxam SPA, la austriaca RTDS y Nizo Food, de Holanda.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Siguiendo el objetivo de conseguir promover una dieta equilibrada y completa nutricionalmente, el proyecto ha desarrollado una gran variedad de productos saciantes de diversos grupos de la pirámide alimentaria, que incluyen productos lácteos, bebidas de fruta, gazpachos, sopas y cremas vegetales, así como panadería y bollería. Por su parte, el CTC ha desarrollado varios productos cárnicos y a base de pescado.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cuatro grandes industrias adheridas al programa son Juver, Coca Cola, Cargill y Naturex. Por su parte, las universidades que trabajan en este novedoso proyecto, además de la de Liverpool, son la Universidad de Murcia; la de Karolinska, en Suecia; la universidad danesa de Copenhage; la británica de Leeds; la Rovira i Virgili, afincada en Tarragona; y el Instituto Rottwell, perteneciente a la universidad escocesa de Aberdeen, y dedicado a temas de nutrición y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Dentro del consorcio, además, colaboran una serie de empresas que actúan como consejeras, están al tanto de los resultados del proyecto y ofrecen recomendaciones sobre las necesidades de los consumidores que ayudan a los diferentes grupos a seguir avanzando en la investigación.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Fase final del proyecto, a partir de 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proyecto, que tiene una duración de cinco años, comenzó en 2012 y concluye en 2016. Ya se ha terminado el desarrollo de los productos y comienza ahora su última fase, consistente en el desarrollo de ensayos clínicos en humanos para testar si los productos desarrollados cumplen los objetivos fijados.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marco del Symposium organizado recientemente por el CTC, se presentaron los resultados de aquellas partes del proyecto ya concluidas, como el desarrollo de los alimentos y la validación ‘in vitro’ de la saciedad de 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Así, el CTC se encargó de presentar los resultados obtenidos en los productos de carne y de pescado desarrollados a lo largo de este proyecto. En base a dichos resultados, se ha procedido a analizar, desde el punto de vista hormonal, cómo responde el organismo a la ingesta de los alimentos con respecto a la saciedad tanto en ese momento de la ingesta como en lo que respecta al tiempo transcurrido hasta que vuelve la sensación de hambre.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estudio también pretende explicar cómo afecta a nivel psicológico en la ingesta de alimentos y en la sensación de saciedad. Tomando este planteamiento como punto de partida, se ha elaborado un ranking a partir de las distintas muestras y de los alimentos que se han desarrollado, de modo que se han seleccionado los más prometedores para esta última fase.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https://www.notasdeprensa.es/murcia-participa-en-un-proyecto-europeo-para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Medicina Nutrición Murcia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