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22/02/2022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M&P Stands, primera empresa española de diseño y montaje de stands en el programa Climate Neutral Now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M&P Stands es proclamada como la primera empresa española de diseño y montaje de stands inscrita en el programa Climate Neutral Now, iniciativa lanzada por la ONU para fomentar la sostenibilidad medioambiental de las empresas en la lucha contra el cambio climático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Climate Neutral Now es una iniciativa lanzada por ONU Cambio Climático en 2015, cuyo objetivo es alentar y apoyar a que todo el mundo tome medidas sobre el clima, con el fin de lograr un mundo con clima neutro a mediados de siglo, tal como se consagra en el Acuerdo de París adoptado ese mismo año. Climate Neutral Now invita a empresas, organizaciones, gobiernos y ciudadanos a trabajar por la neutralidad climática, reduciendo su huella climática.</w:t></w:r></w:p><w:p><w:pPr><w:ind w:left="-284" w:right="-427"/>	<w:jc w:val="both"/><w:rPr><w:rFonts/><w:color w:val="262626" w:themeColor="text1" w:themeTint="D9"/></w:rPr></w:pPr><w:r><w:t>Climate Neutral Now también desempeña su papel en el apoyo a los Objetivos de Desarrollo Sostenible (ODS), no sólo porque ayuda a implementar el Acuerdo de París, sino también porque fomenta las inversiones financieras en proyectos respetuosos con el clima que contribuyen a cambiar y mejorar la vida de las comunidades. Proponiendo un conjunto de acciones inmediatas como medir, reducir y compensar, con unidades fiables, examinadas por las Naciones Unidas.</w:t></w:r></w:p><w:p><w:pPr><w:ind w:left="-284" w:right="-427"/>	<w:jc w:val="both"/><w:rPr><w:rFonts/><w:color w:val="262626" w:themeColor="text1" w:themeTint="D9"/></w:rPr></w:pPr><w:r><w:t>Este es el proceso, que M and P Stands, ha seguido para alzarse con dicho reconocimiento:</w:t></w:r></w:p><w:p><w:pPr><w:ind w:left="-284" w:right="-427"/>	<w:jc w:val="both"/><w:rPr><w:rFonts/><w:color w:val="262626" w:themeColor="text1" w:themeTint="D9"/></w:rPr></w:pPr><w:r><w:t>1. Medición de la huella de carbono corporativa de las instalaciones de M and P Stands en BarcelonaRecogida telemática de los datos de movilidad, alojamientos, consumos de agua y energía, catering, materiales y residuos. Factores de emisión del Mº de Transición Ecológica. Licencias del software de conversión de los datos a C02eq. Benchmarking con Big Data.</w:t></w:r></w:p><w:p><w:pPr><w:ind w:left="-284" w:right="-427"/>	<w:jc w:val="both"/><w:rPr><w:rFonts/><w:color w:val="262626" w:themeColor="text1" w:themeTint="D9"/></w:rPr></w:pPr><w:r><w:t>2. CompensaciónUna vez conocido el impacto medioambiental, se gestionará la compensación de la huella de carbono, plantando árboles en el Amazonas. Se incluye la compensación de hasta 8 toneladas CO2eq al mes.</w:t></w:r></w:p><w:p><w:pPr><w:ind w:left="-284" w:right="-427"/>	<w:jc w:val="both"/><w:rPr><w:rFonts/><w:color w:val="262626" w:themeColor="text1" w:themeTint="D9"/></w:rPr></w:pPr><w:r><w:t>3. Plan de reducción de emisionesPreparación de los informes periódicos y una batería de recomendaciones para reducir la huella emitida, así como la proposición de eco proveedores en caso necesario.</w:t></w:r></w:p><w:p><w:pPr><w:ind w:left="-284" w:right="-427"/>	<w:jc w:val="both"/><w:rPr><w:rFonts/><w:color w:val="262626" w:themeColor="text1" w:themeTint="D9"/></w:rPr></w:pPr><w:r><w:t>4. Supervisión, asesoramiento y certificaciónRegistro de los resultados por un Eco Manager.</w:t></w:r></w:p><w:p><w:pPr><w:ind w:left="-284" w:right="-427"/>	<w:jc w:val="both"/><w:rPr><w:rFonts/><w:color w:val="262626" w:themeColor="text1" w:themeTint="D9"/></w:rPr></w:pPr><w:r><w:t>5.Registro de M and P Stands en el registro Climate Neutral Now(ONU)M and P Stands, no es solo una empresa dedicada al diseño y montaje de stands, es una empresa comprometida con el esfuerzo y el avance en el sentido más amplio de la palabra. Una empresa que lleva trabajando en el sector más de 30 años y que sigue creciendo con la misma ilusión y vocación que cuando empezó. Esto los hace grandes.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M&P Stands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+34 93 426 00 99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https://www.notasdeprensa.es/mp-standsprimera-empresa-espanola-de-diseno-y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Ecología Logística Recursos humanos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