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Montefrío el 10/04/2023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Montefrío coge impulso con la digitalización de sus comercios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de Comerciantes de este municipio granadino ha puesto en marcha un ambicioso plan innovador para relanzar su tejido empresarial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Montefrío es una de las joyas de la provincia de Granada. En este pintoresco municipio situado a 20 km al oeste de la capital conviven tradición y modernidad en un enclave monumental único, con un buen número de miradores idílicos reconocidos incluso por National Geographic.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del gran potencial que tiene esta localidad situada en un punto geográfico estratégicamente excelente y conocido por su multiculturalidad, desde la Asociación de Comerciantes de Montefrío han lanzado un ambicioso programa de digitalización para disparar la visibilidad del tejido empresarial local del municipio e incentivar de esa manera el turismo tanto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plan de digitalización consiste en una remodelación integral de todo el entorno online de la Asociación de Comerciantes y la puesta en marcha de una serie de acciones ligadas al marketing digital para mejorar sensiblemente la presencia en la red de los comercios y su proyección hacia el mercado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Indudablemente, se trata de un proyecto innovador que repercutirá favorablemente no sólo al propio comercio local, cuyo espectro abarca desde tiendas tradicionales hasta algunas de las empresas agroalimentarias más reconocidas y premiadas a nivel nacional, sino también al propio municipio, generando un reconocimiento global por parte de usuarios de cualquier parte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Será, por tanto, el escaparate perfecto para dar a conocer los numerosos atributos del municipio: lugares de interés monumental y cultural, rutas turísticas, calendario de festividades de interés público, gastronomía, etc. El impacto será claramente positivo tanto para la economía como para la buena proyección de la imagen del pueblo.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ideada por la Asociación de Comerciantes de Montefrío viene avalada por el propio presidente del organismo, Juan Antonio Peregrina, cuyo esfuerzo y visión de futuro han propiciado la puesta en marcha de un proyecto digitalizador que ha contado con el asesoramiento y la inestimable ayuda de dos consultores expertos en marketing y nuevas tecnologías: Francisco Bautista Fernández y Marino Arjona 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Bautista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del proyecto de digitalización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858 95 37 05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https://www.notasdeprensa.es/montefrio-coge-impulso-con-la-digitalizacion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Andalucia Turismo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