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Calhoun, Georgia el 14/10/2024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Mohawk Industries, Inc. invita a unirse a la conferencia telefónica sobre los resultados del tercer trimestre de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fecha del evento es el próximo 25 de octubre del 2024 y será a través de una conferencia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colaboración con Mohawk Industries, Inc. (NYSE: MHK), le invitamos a escuchar la conferencia telefónica que se retransmitirá en directo el viernes, 25 de octubre de 2024, a las 11:00 ET. En ella se comentarán los resultados del tercer trimestre de 2024, que se publicarán el jueves, 24 de octubre de 2024".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Evento:Conferencia telefónica sobre los resultados del tercer trimestre de 2024 de Mohawk Industries, Inc.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Fecha: 25 de octubre de 2024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Hora:11:00 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Lugar:  www.mohawkind.com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Seleccionar «información de inversor»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Medio: En directo, por Internet (iniciar sesión en la web, en la dirección mencionada anteriormente) o inscribirse para la conferencia telefónica en: https://dpregister.com/sreg/10193716/fdbc8887b0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Teleconferencia en directo:Marque 1-833-630-1962 (EE. UU./Canadá) Marque 1-412-317-1843 (internacional)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no puedan escucharla a la hora designada, la conferencia telefónica permanecerá disponible para reproducirse hasta el 22 de noviembre de 2024, al marcar 1-877-344-7529 (EE. UU.), 1-855-669-9658 (Canadá) o 1-412-317-0088 (internacional) e ingresar el número de id. de conferencia 5581374. La llamada se archivará y estará disponible para su reproducción en la pestaña «Información para inversores» de mohawkind.com para su reproducción durante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MOHAWKMohawk Industries es la empresa líder mundial en la fabricación de suelos y crea productos para mejorar los espacios residenciales y comerciales de todo el mundo. Los procesos de fabricación y distribución integrados verticalmente de Mohawk ofrecen ventajas competitivas en la producción de moquetas, alfombras, suelos cerámicos, laminados y suelos de madera, piedra y vinilo. Nuestra innovación, líder en el sector, ha impulsado la creación y el desarrollo de productos y tecnologías que han posicionado nuestras marcas en un lugar privilegiado en el mercado, y que permiten satisfacer todo tipo de necesidades de construcción y remodelación. Nuestras marcas se encuentran entre las más reconocidas del sector e incluyen American Olean, Daltile, Durkan, Eliane, Elizabeth, Feltex, Godfrey Hirst, Karastan, Marazzi, Mohawk, Mohawk Group, Pergo, Quick-Step, Unilin y Vitromex. En las últimas dos décadas, Mohawk ha pasado de ser un fabricante de alfombras estadounidense a convertirse en la mayor empresa de revestimientos de suelos del mundo, con presencia en Australia, Brasil, Canadá, Europa, Malasia, México, Nueva Zelanda y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James Brunk, director financiero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Mohawk Industries, Inc.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706-624-2239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https://www.notasdeprensa.es/mohawk-industries-inc-invita-a-unirse-a-la_1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