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Mireia  y Marc, tres eurofinales para la tarde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12/12/2013 - Arrancaron bien los Campeonatos de Europa Herning 2013 con la calificación de Mireia Belmonte para las finales vespertinas de los 200 mariposa (2.04.33), segunda marca tras la mejor marca de la magiar Katinka Hosszú, y 200 estilos, sexto crono con 2.08.56, prueba en la que no pudo acceder al top ten la otra española de la prueba, Bea Gómez, con 2.10.96 (16ª). También muy destacado Marc Sánchez, décimo tiempo en 400 libre con 3.44.05 y a la final de la tarde. ?Felicidades!</w:t>
            </w:r>
          </w:p>
          <w:p>
            <w:pPr>
              <w:ind w:left="-284" w:right="-427"/>
              <w:jc w:val="both"/>
              <w:rPr>
                <w:rFonts/>
                <w:color w:val="262626" w:themeColor="text1" w:themeTint="D9"/>
              </w:rPr>
            </w:pPr>
            <w:r>
              <w:t>	También vivimos las calificaciones para semifinales de Melani Costa en los 100 libre con un tiempo de 53.84 (11ª); de 100 espalda de Merche Peris con 1.00.50 (14º) mejor marca personal del año; y de 50 braza de Jessica Vall, con un crono de 31.15, Mejor Marca Personal de la nadadora española, primera en probar esta mañana la pileta del Juske Bank Boxen de Herning en Dinamarca.</w:t>
            </w:r>
          </w:p>
          <w:p>
            <w:pPr>
              <w:ind w:left="-284" w:right="-427"/>
              <w:jc w:val="both"/>
              <w:rPr>
                <w:rFonts/>
                <w:color w:val="262626" w:themeColor="text1" w:themeTint="D9"/>
              </w:rPr>
            </w:pPr>
            <w:r>
              <w:t>	Por su parte, el joven debutante Alejandro García (2.01.47) no pudo progresar en los 200 estilos. Carlos Peralta no pudo acceder a la final de los 100 mariposa, aunque sí hizo marca personal (53.63) en la primera serie. Y tampoco los otros dos jóvenes españoles (además de Marc Sánchez) en los 400 libre, Víctor Goicoechea (3.47.83/31º) y Miguel Ángel Rozas (3.52.73/50º).</w:t>
            </w:r>
          </w:p>
          <w:p>
            <w:pPr>
              <w:ind w:left="-284" w:right="-427"/>
              <w:jc w:val="both"/>
              <w:rPr>
                <w:rFonts/>
                <w:color w:val="262626" w:themeColor="text1" w:themeTint="D9"/>
              </w:rPr>
            </w:pPr>
            <w:r>
              <w:t>	RESULTADOS:</w:t>
            </w:r>
          </w:p>
          <w:p>
            <w:pPr>
              <w:ind w:left="-284" w:right="-427"/>
              <w:jc w:val="both"/>
              <w:rPr>
                <w:rFonts/>
                <w:color w:val="262626" w:themeColor="text1" w:themeTint="D9"/>
              </w:rPr>
            </w:pPr>
            <w:r>
              <w:t>	http://84.33.2.65/Herning2013/</w:t>
            </w:r>
          </w:p>
          <w:p>
            <w:pPr>
              <w:ind w:left="-284" w:right="-427"/>
              <w:jc w:val="both"/>
              <w:rPr>
                <w:rFonts/>
                <w:color w:val="262626" w:themeColor="text1" w:themeTint="D9"/>
              </w:rPr>
            </w:pPr>
            <w:r>
              <w:t>	Comunicación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Real Federación Española de Natación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https://www.notasdeprensa.es/mireia-y-marc-tres-eurofinales-para-la-tarde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