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Cardenal anuncia el pago de los gastos de insularidad a los clubes canarios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Miguel Cardenal, presidente del Consejo Superior de Deportes, anunció hoy a los clubes y representantes políticos de Tenerife que el Gobierno ha transferido ya los 1,5 millones de euros correspondientes a los gastos de desplazamiento a los clubes insulares -Baleares y Canarias-, de los ejercicios 2012 y 2013.  Los clubes canarios ya han recibido su partida de cerca de 900.000 euros que les ayuda a sufragar los viajes para competir a nivel nacional.  A la reunión convocada por Miguel Cardenal en Arona asistieron el senador del PP y portavoz en el Cabildo Antonio Alarcón, Raquel García, presidenta del PP en Arona, Dionisio Rocha, portavoz del mismo partido en Arona, Guillermo Meca, portavoz del PP en el Cabildo, Marcos González, concejal de deportes de Granadilla y secretario de Deportes a nivel insular, Sergio Tejera, secretario del Raqui San Isidro de fútbol sala y César Alvarez, en representación del Club Voleibol Arona femenino y del Club de Voleibol Playas de Médano masculino.  "Es un día importante para el deporte canario al que agradezco el esfuerzo que realizan en su ayuda contínua al deporte español. Sin sus clubes y sus deportistas sería imposible garantizar el nivel tan encomiable que existe en Canarias. El Gobierno central ya ha distribuido el dinero. Ahora queda que el Gobierno Canario cumpla con su parte. Estoy preocupado por esta situación. El Gobierno canario no ha puesto el dinero pendiente que le corresponde de ayuda de los dos últimos años y debe cumplir con su palabra y con su obligación. El deporte canario lo merece", subrayó Miguel Cardenal.  </w:t>
            </w:r>
          </w:p>
          <w:p>
            <w:pPr>
              <w:ind w:left="-284" w:right="-427"/>
              <w:jc w:val="both"/>
              <w:rPr>
                <w:rFonts/>
                <w:color w:val="262626" w:themeColor="text1" w:themeTint="D9"/>
              </w:rPr>
            </w:pPr>
            <w:r>
              <w:t>En la foto, Miguel Cardenal con representantes de clubes y políticos canarios en Tenerife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https://www.notasdeprensa.es/miguel-cardenal-anuncia-el-pago-de-los-gastos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