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España el 07/08/2024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MG People Growing People - Marina Genabat lanza nueva página web con el apoyo del Kit Digital y Remarketing Data Solutions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MG People Growing People - Marina Genabat se enorgullece en anunciar el lanzamiento de su renovada página web, creada para ofrecer una experiencia de usuario mejorada y accesible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desarrollo ha sido posible gracias al respaldo del Kit Digital y la colaboración estratégica con Remarketing Data Solutions, una destacada agencia de digitalización. La nueva plataforma digital refleja el compromiso de MG People Growing People con la innovación y la excelencia en el ámbito del coaching y desarrollo personal y profesional.</w:t>
            </w:r>
          </w:p>
          <w:p>
            <w:pPr>
              <w:ind w:left="-284" w:right="-427"/>
              <w:jc w:val="both"/>
              <w:rPr>
                <w:rFonts/>
                <w:color w:val="262626" w:themeColor="text1" w:themeTint="D9"/>
              </w:rPr>
            </w:pPr>
            <w:r>
              <w:t>MG People Growing People - Marina Genabat ha lanzado su nueva página web, diseñada para proporcionar una experiencia de usuario superior y facilitar el acceso a los servicios de coaching y desarrollo personal y profesional que ofrece. Este proyecto ha sido realizado gracias al apoyo del Kit Digital, una iniciativa que impulsa la transformación digital de las pymes, y a la colaboración con Remarketing Data Solutions, una empresa líder en soluciones de digitalización.</w:t>
            </w:r>
          </w:p>
          <w:p>
            <w:pPr>
              <w:ind w:left="-284" w:right="-427"/>
              <w:jc w:val="both"/>
              <w:rPr>
                <w:rFonts/>
                <w:color w:val="262626" w:themeColor="text1" w:themeTint="D9"/>
              </w:rPr>
            </w:pPr>
            <w:r>
              <w:t>La nueva web de MG People Growing People ha sido creada teniendo en cuenta las necesidades de sus usuarios, ofreciendo una navegación intuitiva y una interfaz amigable. Entre las principales mejoras destacan una mayor velocidad de carga, una estructura de contenido clara y accesible, y una optimización para dispositivos móviles, garantizando así una experiencia de usuario satisfactoria en cualquier tipo de dispositivo.</w:t>
            </w:r>
          </w:p>
          <w:p>
            <w:pPr>
              <w:ind w:left="-284" w:right="-427"/>
              <w:jc w:val="both"/>
              <w:rPr>
                <w:rFonts/>
                <w:color w:val="262626" w:themeColor="text1" w:themeTint="D9"/>
              </w:rPr>
            </w:pPr>
            <w:r>
              <w:t>MG People Growing People - Marina Genabat se especializa en proporcionar servicios de coaching personal y profesional, ayudando a individuos y empresas a alcanzar sus metas y desarrollar su máximo potencial. La empresa ofrece programas de coaching ejecutivo, coaching de equipos, y coaching individual, adaptándose a las necesidades específicas de cada cliente. Con una metodología basada en la confianza, la empatía y el desarrollo de habilidades, MG People Growing People asegura resultados efectivos y duraderos.</w:t>
            </w:r>
          </w:p>
          <w:p>
            <w:pPr>
              <w:ind w:left="-284" w:right="-427"/>
              <w:jc w:val="both"/>
              <w:rPr>
                <w:rFonts/>
                <w:color w:val="262626" w:themeColor="text1" w:themeTint="D9"/>
              </w:rPr>
            </w:pPr>
            <w:r>
              <w:t>La colaboración con Remarketing Data Solutions ha sido esencial para el éxito de este proyecto. Esta empresa ha aportado su experiencia en digitalización y marketing digital, asegurando que la nueva página web no solo cumpla con los más altos estándares técnicos, sino que también esté optimizada para el posicionamiento en buscadores, facilitando así que los clientes encuentren rápidamente la información que necesitan.</w:t>
            </w:r>
          </w:p>
          <w:p>
            <w:pPr>
              <w:ind w:left="-284" w:right="-427"/>
              <w:jc w:val="both"/>
              <w:rPr>
                <w:rFonts/>
                <w:color w:val="262626" w:themeColor="text1" w:themeTint="D9"/>
              </w:rPr>
            </w:pPr>
            <w:r>
              <w:t>El lanzamiento de esta nueva web reafirma el compromiso de MG People Growing People - Marina Genabat con la innovación y la mejora continua, ofreciendo a sus clientes un canal de comunicación moderno y eficiente. Se invita a todos los interesados a visitar la nueva página web y descubrir todos los servicios y soluciones que MG People Growing People tiene para ofrecer.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Marina Genabat Pla</w:t>
      </w:r>
    </w:p>
    <w:p w:rsidR="00C31F72" w:rsidRDefault="00C31F72" w:rsidP="00AB63FE">
      <w:pPr>
        <w:pStyle w:val="Sinespaciado"/>
        <w:spacing w:line="276" w:lineRule="auto"/>
        <w:ind w:left="-284"/>
        <w:rPr>
          <w:rFonts w:ascii="Arial" w:hAnsi="Arial" w:cs="Arial"/>
        </w:rPr>
      </w:pPr>
      <w:r>
        <w:rPr>
          <w:rFonts w:ascii="Arial" w:hAnsi="Arial" w:cs="Arial"/>
        </w:rPr>
        <w:t>MG People Growing People</w:t>
      </w:r>
    </w:p>
    <w:p w:rsidR="00AB63FE" w:rsidRDefault="00C31F72" w:rsidP="00AB63FE">
      <w:pPr>
        <w:pStyle w:val="Sinespaciado"/>
        <w:spacing w:line="276" w:lineRule="auto"/>
        <w:ind w:left="-284"/>
        <w:rPr>
          <w:rFonts w:ascii="Arial" w:hAnsi="Arial" w:cs="Arial"/>
        </w:rPr>
      </w:pPr>
      <w:r>
        <w:rPr>
          <w:rFonts w:ascii="Arial" w:hAnsi="Arial" w:cs="Arial"/>
        </w:rPr>
        <w:t>676117810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https://www.notasdeprensa.es/mg-people-growing-people-marina-genabat-lanza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Madrid Cataluña Navarra Otros Servicios Consultoría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