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Fuenlabrada el 18/12/2023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Menamobel dona 120 litros de aceite y leche a la Asociación San Ricardo Pampuri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beneficiarias son personas en situación de exclusión social severa, en situación de calle, sin empleo o con empleos muy precarios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motivo de la Navidad, Menamobel, ha llevado a cabo una iniciativa solidaria a la asociación de Fuenlabrada San Ricardo Pampuri (ASRP). En un gesto de compromiso social, la compañía ha donado 120 litros de aceite y leche para apoyar a aquellos que más lo necesitan en la comunidad.</w:t>
            </w:r>
          </w:p>
          <w:p>
            <w:pPr>
              <w:ind w:left="-284" w:right="-427"/>
              <w:jc w:val="both"/>
              <w:rPr>
                <w:rFonts/>
                <w:color w:val="262626" w:themeColor="text1" w:themeTint="D9"/>
              </w:rPr>
            </w:pPr>
            <w:r>
              <w:t>La asociación San Ricardo Pampuri se dedica a brindar asistencia y apoyo a las personas en situación de vulnerabilidad. Su labor se centra en satisfacer las necesidades básicas de alimentación y bienestar de los sectores menos favorecidos de la sociedad. La donación realizada por Menamobel ayudará a la organización a continuar con su importante misión y a hacer frente a la creciente demanda de alimentos.</w:t>
            </w:r>
          </w:p>
          <w:p>
            <w:pPr>
              <w:ind w:left="-284" w:right="-427"/>
              <w:jc w:val="both"/>
              <w:rPr>
                <w:rFonts/>
                <w:color w:val="262626" w:themeColor="text1" w:themeTint="D9"/>
              </w:rPr>
            </w:pPr>
            <w:r>
              <w:t>La colaboración de Menamobel con San Ricardo Pampuri es un reflejo de su compromiso con la responsabilidad social corporativa y su dedicación por hacer una diferencia positiva en la comunidad. La empresa, reconocida por su excelencia en el diseño y calidad de sus productos, también se destaca por su apoyo activo a diversas causas sociales. "Aunque durante el año llevamos a cabo distintas iniciativas de RSC, en navidades nos gusta poner nuestro granito de arena y hacer que las personas que más lo necesitan pasen unas felices fiestas en la medida de lo posible", explica Ivana González Mena, directora de Menamobel. "Continuaremos buscando oportunidades para marcar una diferencia en nuestra comunidad y brindar nuestro apoyo según nuestras posibilidades".</w:t>
            </w:r>
          </w:p>
          <w:p>
            <w:pPr>
              <w:ind w:left="-284" w:right="-427"/>
              <w:jc w:val="both"/>
              <w:rPr>
                <w:rFonts/>
                <w:color w:val="262626" w:themeColor="text1" w:themeTint="D9"/>
              </w:rPr>
            </w:pPr>
            <w:r>
              <w:t>La donación de 120 litros de aceite y leche realizada por Menamobel es un testimonio del compromiso de la empresa con las personas más necesitadas. Conscientes de la importancia de colaborar con organizaciones comprometidas con el bienestar social, Menamobel continúa trabajando para mejorar la calidad de vida de aquellos que enfrentan dificultades.</w:t>
            </w:r>
          </w:p>
          <w:p>
            <w:pPr>
              <w:ind w:left="-284" w:right="-427"/>
              <w:jc w:val="both"/>
              <w:rPr>
                <w:rFonts/>
                <w:color w:val="262626" w:themeColor="text1" w:themeTint="D9"/>
              </w:rPr>
            </w:pPr>
            <w:r>
              <w:t>La generosidad y solidaridad demostrada por Menamobel a través de esta donación es un claro ejemplo de cómo las empresas pueden contribuir al bienestar de la sociedad.</w:t>
            </w:r>
          </w:p>
          <w:p>
            <w:pPr>
              <w:ind w:left="-284" w:right="-427"/>
              <w:jc w:val="both"/>
              <w:rPr>
                <w:rFonts/>
                <w:color w:val="262626" w:themeColor="text1" w:themeTint="D9"/>
              </w:rPr>
            </w:pPr>
            <w:r>
              <w:t>Sobre MenamobelMenamobel es una empresa familiar que lleva 40 años amueblando hogares. La compañía, con base en Fuenlabrada, cuenta con una exposición de 1000 metros cuadrados y es, hoy en día, toda una referencia en la zona sur de Madrid. Sus muebles convertibles han revolucionado el sector. Desde 2009 venden a toda España a través de su web www.menamobel.es.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Menamobel</w:t>
      </w:r>
    </w:p>
    <w:p w:rsidR="00C31F72" w:rsidRDefault="00C31F72" w:rsidP="00AB63FE">
      <w:pPr>
        <w:pStyle w:val="Sinespaciado"/>
        <w:spacing w:line="276" w:lineRule="auto"/>
        <w:ind w:left="-284"/>
        <w:rPr>
          <w:rFonts w:ascii="Arial" w:hAnsi="Arial" w:cs="Arial"/>
        </w:rPr>
      </w:pPr>
      <w:r>
        <w:rPr>
          <w:rFonts w:ascii="Arial" w:hAnsi="Arial" w:cs="Arial"/>
        </w:rPr>
        <w:t>Empresa de muebles</w:t>
      </w:r>
    </w:p>
    <w:p w:rsidR="00AB63FE" w:rsidRDefault="00C31F72" w:rsidP="00AB63FE">
      <w:pPr>
        <w:pStyle w:val="Sinespaciado"/>
        <w:spacing w:line="276" w:lineRule="auto"/>
        <w:ind w:left="-284"/>
        <w:rPr>
          <w:rFonts w:ascii="Arial" w:hAnsi="Arial" w:cs="Arial"/>
        </w:rPr>
      </w:pPr>
      <w:r>
        <w:rPr>
          <w:rFonts w:ascii="Arial" w:hAnsi="Arial" w:cs="Arial"/>
        </w:rPr>
        <w:t>916083831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https://www.notasdeprensa.es/menamobel-dona-120-litros-de-aceite-y-leche-a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Solidaridad y cooperación Consumo Mobiliario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