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Melendi lanza 'Cenizas en la eternidad' como 2º avance en preventa de 'Directo a Septiembre', su primer álbum en vivo, grabado en un apoteósico concierto en Las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Melendi avanza hoy una nueva canción de su próximo disco Directo a Septiembre, se trata del tema “Cenizas en la eternidad” que el artista dedica a su numerosa base de seguidores, los “Guerreros”. Este nuevo tema ya se puede descargar de manera instantánea al reservar en iTunes su nuevo disco, grabado el 19 de septiembre en una noche apoteósica ante una Plaza de Toros de Las Ventas a rebosar dentro de la exitosa gira de su último álbum. Directo a septiembre, el primer trabajo en vivo del artista asturiano es un doble CD+DVD que se publica el 4 de diciembre, y que ya está disponible en reserva en formato digital en iTunes con 2 canciones de descarga inmediata al reservarlo, el tema inédito “Un Alumno más” y ahora “Cenizas en la eternidad” en vivo. Además también puede reservarse en formato físico en la web de Fnac, El Corte Inglés, Carrefour y Mediamarkt y obtenerlo firmado de mano del artista.</w:t>
            </w:r>
          </w:p>
          <w:p>
            <w:pPr>
              <w:ind w:left="-284" w:right="-427"/>
              <w:jc w:val="both"/>
              <w:rPr>
                <w:rFonts/>
                <w:color w:val="262626" w:themeColor="text1" w:themeTint="D9"/>
              </w:rPr>
            </w:pPr>
            <w:r>
              <w:t>	 El primer trabajo de Melendi en directo, el de su debut con su nueva compañía, Sony Music, incluye todos los grandes hits acumulados por el artista a lo largo de sus 14 años de carrera, en los que ha lanzado siete álbumes de estudio. En este tiempo se ha convertido en una de las figuras de mayor éxito en España, siempre con la rumba, el rock y el pop como elementos identificativos.</w:t>
            </w:r>
          </w:p>
          <w:p>
            <w:pPr>
              <w:ind w:left="-284" w:right="-427"/>
              <w:jc w:val="both"/>
              <w:rPr>
                <w:rFonts/>
                <w:color w:val="262626" w:themeColor="text1" w:themeTint="D9"/>
              </w:rPr>
            </w:pPr>
            <w:r>
              <w:t>	Las más de dos horas de concierto recogidas en Directo a septiembre resumen una gira, la de Un alumno más, que fue vista por más de 150.000 personas, y con la que recorrió toda España tras la publicación de su disco de mayor éxito hasta la fecha. Las Ventas fue escenario de una de esas actuaciones inolvidables, en las que además del espectacular despliegue de sonido y luces y de la excepcional calidad de los músicos que lo acompañan, la conexión entre el artista y el público fue total desde los primeros acordes.</w:t>
            </w:r>
          </w:p>
          <w:p>
            <w:pPr>
              <w:ind w:left="-284" w:right="-427"/>
              <w:jc w:val="both"/>
              <w:rPr>
                <w:rFonts/>
                <w:color w:val="262626" w:themeColor="text1" w:themeTint="D9"/>
              </w:rPr>
            </w:pPr>
            <w:r>
              <w:t>	El nuevo doble CD+DVD presenta la versión en directo de un Melendi involucrado en sonidos más maduros, el que triunfó con Un alumno más, álbum con el que se alejó de los trabajos realizados hasta la fecha. Fue un momento cumbre de su evolución como artista, que celebró con una gran gira en grandes recintos por las principales ciudades españolas con un espectáculo ambicioso, de montaje y producción impactantes. Pero este nuevo álbum no se queda ahí, ya que repasa todo lo mejor de su carrera.</w:t>
            </w:r>
          </w:p>
          <w:p>
            <w:pPr>
              <w:ind w:left="-284" w:right="-427"/>
              <w:jc w:val="both"/>
              <w:rPr>
                <w:rFonts/>
                <w:color w:val="262626" w:themeColor="text1" w:themeTint="D9"/>
              </w:rPr>
            </w:pPr>
            <w:r>
              <w:t>	Las cifras que acumula Melendi en sus principales redes sociales alcanzan los siete dígitos, gracias a la naturalidad y cercanía que le caracterizan. En Facebook cuenta con 1,8 millones de seguidores, mientras que en Twitter son más de millón y medio. Sus vídeos en YouTube suman decenas de millones de visualizaciones.</w:t>
            </w:r>
          </w:p>
          <w:p>
            <w:pPr>
              <w:ind w:left="-284" w:right="-427"/>
              <w:jc w:val="both"/>
              <w:rPr>
                <w:rFonts/>
                <w:color w:val="262626" w:themeColor="text1" w:themeTint="D9"/>
              </w:rPr>
            </w:pPr>
            <w:r>
              <w:t>	Tampoco le faltan premios al cantautor asturiano. Ha logrado numerosas nominaciones a los Premios 40 Principales, con el premio al Mejor Artista y al Mejor Videoclip (por Calle La Pantomima) en 2007, y el premio al Mejor Solista Masculino en 2008. Este año opta en las categorías de Artista, Álbum y Canción. Cuenta con un Premio de la Música a la Mejor Gira de 2006, entre otros importantes galardones.</w:t>
            </w:r>
          </w:p>
          <w:p>
            <w:pPr>
              <w:ind w:left="-284" w:right="-427"/>
              <w:jc w:val="both"/>
              <w:rPr>
                <w:rFonts/>
                <w:color w:val="262626" w:themeColor="text1" w:themeTint="D9"/>
              </w:rPr>
            </w:pPr>
            <w:r>
              <w:t>	Melendi es un artista acostumbrado a liderar la lista de ventas, como hizo con su primer disco Sin noticias de Holanda (2004), con Que el cielo espere sentao (2005) o con Curiosa la cara de tu padre (2008). Otro tanto ocurre con las ventas digitales, que le han catapultado en numerosas ocasiones a los puestos más altos. Es también uno de los imprescindibles en las radios españolas más importantes, como lo demuestran las 10 ocasiones en que ha logrado el puesto más alto en la lista de Los 40 Principales. En televisión, ha participado como coach durante la primera edición del programa internacional La voz, que en España siguieron más de cinco millones de espectadores.</w:t>
            </w:r>
          </w:p>
          <w:p>
            <w:pPr>
              <w:ind w:left="-284" w:right="-427"/>
              <w:jc w:val="both"/>
              <w:rPr>
                <w:rFonts/>
                <w:color w:val="262626" w:themeColor="text1" w:themeTint="D9"/>
              </w:rPr>
            </w:pPr>
            <w:r>
              <w:t>	Reservar en iTunes aquí y descárga de forma instantánea “Un Alumno Más”  and  “Cenizas En la Eternidad” en directo</w:t>
            </w:r>
          </w:p>
          <w:p>
            <w:pPr>
              <w:ind w:left="-284" w:right="-427"/>
              <w:jc w:val="both"/>
              <w:rPr>
                <w:rFonts/>
                <w:color w:val="262626" w:themeColor="text1" w:themeTint="D9"/>
              </w:rPr>
            </w:pPr>
            <w:r>
              <w:t>	Escúchar en Spotify aquí , en Deezer aquí , en Apple Music aquí . </w:t>
            </w:r>
          </w:p>
          <w:p>
            <w:pPr>
              <w:ind w:left="-284" w:right="-427"/>
              <w:jc w:val="both"/>
              <w:rPr>
                <w:rFonts/>
                <w:color w:val="262626" w:themeColor="text1" w:themeTint="D9"/>
              </w:rPr>
            </w:pPr>
            <w:r>
              <w:t>	Reservar la Edición Deluxe en El Corte Inglés aquí , Mediamarkt aquí , Fnac.es aquí para poder obtenerlo con la firma de Melendi</w:t>
            </w:r>
          </w:p>
          <w:p>
            <w:pPr>
              <w:ind w:left="-284" w:right="-427"/>
              <w:jc w:val="both"/>
              <w:rPr>
                <w:rFonts/>
                <w:color w:val="262626" w:themeColor="text1" w:themeTint="D9"/>
              </w:rPr>
            </w:pPr>
            <w:r>
              <w:t>	Repertorio audio de Directo a septiembre:</w:t>
            </w:r>
          </w:p>
          <w:p>
            <w:pPr>
              <w:ind w:left="-284" w:right="-427"/>
              <w:jc w:val="both"/>
              <w:rPr>
                <w:rFonts/>
                <w:color w:val="262626" w:themeColor="text1" w:themeTint="D9"/>
              </w:rPr>
            </w:pPr>
            <w:r>
              <w:t>	CD1</w:t>
            </w:r>
          </w:p>
          <w:p>
            <w:pPr>
              <w:ind w:left="-284" w:right="-427"/>
              <w:jc w:val="both"/>
              <w:rPr>
                <w:rFonts/>
                <w:color w:val="262626" w:themeColor="text1" w:themeTint="D9"/>
              </w:rPr>
            </w:pPr>
            <w:r>
              <w:t>	1.-Siete Alumnos (Intro)</w:t>
            </w:r>
          </w:p>
          <w:p>
            <w:pPr>
              <w:ind w:left="-284" w:right="-427"/>
              <w:jc w:val="both"/>
              <w:rPr>
                <w:rFonts/>
                <w:color w:val="262626" w:themeColor="text1" w:themeTint="D9"/>
              </w:rPr>
            </w:pPr>
            <w:r>
              <w:t>	2.-Tú de Elvis Yo de Marilyn</w:t>
            </w:r>
          </w:p>
          <w:p>
            <w:pPr>
              <w:ind w:left="-284" w:right="-427"/>
              <w:jc w:val="both"/>
              <w:rPr>
                <w:rFonts/>
                <w:color w:val="262626" w:themeColor="text1" w:themeTint="D9"/>
              </w:rPr>
            </w:pPr>
            <w:r>
              <w:t>	3.-De Pequeño Fue el Coco</w:t>
            </w:r>
          </w:p>
          <w:p>
            <w:pPr>
              <w:ind w:left="-284" w:right="-427"/>
              <w:jc w:val="both"/>
              <w:rPr>
                <w:rFonts/>
                <w:color w:val="262626" w:themeColor="text1" w:themeTint="D9"/>
              </w:rPr>
            </w:pPr>
            <w:r>
              <w:t>	4.-Septiembre</w:t>
            </w:r>
          </w:p>
          <w:p>
            <w:pPr>
              <w:ind w:left="-284" w:right="-427"/>
              <w:jc w:val="both"/>
              <w:rPr>
                <w:rFonts/>
                <w:color w:val="262626" w:themeColor="text1" w:themeTint="D9"/>
              </w:rPr>
            </w:pPr>
            <w:r>
              <w:t>	5.-Un Violinista en tu Tejado</w:t>
            </w:r>
          </w:p>
          <w:p>
            <w:pPr>
              <w:ind w:left="-284" w:right="-427"/>
              <w:jc w:val="both"/>
              <w:rPr>
                <w:rFonts/>
                <w:color w:val="262626" w:themeColor="text1" w:themeTint="D9"/>
              </w:rPr>
            </w:pPr>
            <w:r>
              <w:t>	6.-Mi Primer Beso</w:t>
            </w:r>
          </w:p>
          <w:p>
            <w:pPr>
              <w:ind w:left="-284" w:right="-427"/>
              <w:jc w:val="both"/>
              <w:rPr>
                <w:rFonts/>
                <w:color w:val="262626" w:themeColor="text1" w:themeTint="D9"/>
              </w:rPr>
            </w:pPr>
            <w:r>
              <w:t>	7.-Calle la Pantomima</w:t>
            </w:r>
          </w:p>
          <w:p>
            <w:pPr>
              <w:ind w:left="-284" w:right="-427"/>
              <w:jc w:val="both"/>
              <w:rPr>
                <w:rFonts/>
                <w:color w:val="262626" w:themeColor="text1" w:themeTint="D9"/>
              </w:rPr>
            </w:pPr>
            <w:r>
              <w:t>	8.-Canción de Amor Caducada</w:t>
            </w:r>
          </w:p>
          <w:p>
            <w:pPr>
              <w:ind w:left="-284" w:right="-427"/>
              <w:jc w:val="both"/>
              <w:rPr>
                <w:rFonts/>
                <w:color w:val="262626" w:themeColor="text1" w:themeTint="D9"/>
              </w:rPr>
            </w:pPr>
            <w:r>
              <w:t>	9.-Llueve</w:t>
            </w:r>
          </w:p>
          <w:p>
            <w:pPr>
              <w:ind w:left="-284" w:right="-427"/>
              <w:jc w:val="both"/>
              <w:rPr>
                <w:rFonts/>
                <w:color w:val="262626" w:themeColor="text1" w:themeTint="D9"/>
              </w:rPr>
            </w:pPr>
            <w:r>
              <w:t>	10.-El Amor Es un Arte</w:t>
            </w:r>
          </w:p>
          <w:p>
            <w:pPr>
              <w:ind w:left="-284" w:right="-427"/>
              <w:jc w:val="both"/>
              <w:rPr>
                <w:rFonts/>
                <w:color w:val="262626" w:themeColor="text1" w:themeTint="D9"/>
              </w:rPr>
            </w:pPr>
            <w:r>
              <w:t>	11.-Como una Vela</w:t>
            </w:r>
          </w:p>
          <w:p>
            <w:pPr>
              <w:ind w:left="-284" w:right="-427"/>
              <w:jc w:val="both"/>
              <w:rPr>
                <w:rFonts/>
                <w:color w:val="262626" w:themeColor="text1" w:themeTint="D9"/>
              </w:rPr>
            </w:pPr>
            <w:r>
              <w:t>	12.-Colgado de la Vecina</w:t>
            </w:r>
          </w:p>
          <w:p>
            <w:pPr>
              <w:ind w:left="-284" w:right="-427"/>
              <w:jc w:val="both"/>
              <w:rPr>
                <w:rFonts/>
                <w:color w:val="262626" w:themeColor="text1" w:themeTint="D9"/>
              </w:rPr>
            </w:pPr>
            <w:r>
              <w:t>	13.-Barbie de Extrarradio</w:t>
            </w:r>
          </w:p>
          <w:p>
            <w:pPr>
              <w:ind w:left="-284" w:right="-427"/>
              <w:jc w:val="both"/>
              <w:rPr>
                <w:rFonts/>
                <w:color w:val="262626" w:themeColor="text1" w:themeTint="D9"/>
              </w:rPr>
            </w:pPr>
            <w:r>
              <w:t>	14.-Marea Intro</w:t>
            </w:r>
          </w:p>
          <w:p>
            <w:pPr>
              <w:ind w:left="-284" w:right="-427"/>
              <w:jc w:val="both"/>
              <w:rPr>
                <w:rFonts/>
                <w:color w:val="262626" w:themeColor="text1" w:themeTint="D9"/>
              </w:rPr>
            </w:pPr>
            <w:r>
              <w:t>	15.-Con Sólo una Sonrisa</w:t>
            </w:r>
          </w:p>
          <w:p>
            <w:pPr>
              <w:ind w:left="-284" w:right="-427"/>
              <w:jc w:val="both"/>
              <w:rPr>
                <w:rFonts/>
                <w:color w:val="262626" w:themeColor="text1" w:themeTint="D9"/>
              </w:rPr>
            </w:pPr>
            <w:r>
              <w:t>	CD2</w:t>
            </w:r>
          </w:p>
          <w:p>
            <w:pPr>
              <w:ind w:left="-284" w:right="-427"/>
              <w:jc w:val="both"/>
              <w:rPr>
                <w:rFonts/>
                <w:color w:val="262626" w:themeColor="text1" w:themeTint="D9"/>
              </w:rPr>
            </w:pPr>
            <w:r>
              <w:t>	16.-Somos</w:t>
            </w:r>
          </w:p>
          <w:p>
            <w:pPr>
              <w:ind w:left="-284" w:right="-427"/>
              <w:jc w:val="both"/>
              <w:rPr>
                <w:rFonts/>
                <w:color w:val="262626" w:themeColor="text1" w:themeTint="D9"/>
              </w:rPr>
            </w:pPr>
            <w:r>
              <w:t>	17.-Saraluna</w:t>
            </w:r>
          </w:p>
          <w:p>
            <w:pPr>
              <w:ind w:left="-284" w:right="-427"/>
              <w:jc w:val="both"/>
              <w:rPr>
                <w:rFonts/>
                <w:color w:val="262626" w:themeColor="text1" w:themeTint="D9"/>
              </w:rPr>
            </w:pPr>
            <w:r>
              <w:t>	18.-Lágrimas Desordenadas</w:t>
            </w:r>
          </w:p>
          <w:p>
            <w:pPr>
              <w:ind w:left="-284" w:right="-427"/>
              <w:jc w:val="both"/>
              <w:rPr>
                <w:rFonts/>
                <w:color w:val="262626" w:themeColor="text1" w:themeTint="D9"/>
              </w:rPr>
            </w:pPr>
            <w:r>
              <w:t>	19.-Cierra los Ojos</w:t>
            </w:r>
          </w:p>
          <w:p>
            <w:pPr>
              <w:ind w:left="-284" w:right="-427"/>
              <w:jc w:val="both"/>
              <w:rPr>
                <w:rFonts/>
                <w:color w:val="262626" w:themeColor="text1" w:themeTint="D9"/>
              </w:rPr>
            </w:pPr>
            <w:r>
              <w:t>	20.-Cenizas en la Eterninad</w:t>
            </w:r>
          </w:p>
          <w:p>
            <w:pPr>
              <w:ind w:left="-284" w:right="-427"/>
              <w:jc w:val="both"/>
              <w:rPr>
                <w:rFonts/>
                <w:color w:val="262626" w:themeColor="text1" w:themeTint="D9"/>
              </w:rPr>
            </w:pPr>
            <w:r>
              <w:t>	21.-Posdata</w:t>
            </w:r>
          </w:p>
          <w:p>
            <w:pPr>
              <w:ind w:left="-284" w:right="-427"/>
              <w:jc w:val="both"/>
              <w:rPr>
                <w:rFonts/>
                <w:color w:val="262626" w:themeColor="text1" w:themeTint="D9"/>
              </w:rPr>
            </w:pPr>
            <w:r>
              <w:t>	22.-La Religión de los Idiotas</w:t>
            </w:r>
          </w:p>
          <w:p>
            <w:pPr>
              <w:ind w:left="-284" w:right="-427"/>
              <w:jc w:val="both"/>
              <w:rPr>
                <w:rFonts/>
                <w:color w:val="262626" w:themeColor="text1" w:themeTint="D9"/>
              </w:rPr>
            </w:pPr>
            <w:r>
              <w:t>	23.-Tu Jardín con Enanitos</w:t>
            </w:r>
          </w:p>
          <w:p>
            <w:pPr>
              <w:ind w:left="-284" w:right="-427"/>
              <w:jc w:val="both"/>
              <w:rPr>
                <w:rFonts/>
                <w:color w:val="262626" w:themeColor="text1" w:themeTint="D9"/>
              </w:rPr>
            </w:pPr>
            <w:r>
              <w:t>	24.-Un Alumno Más</w:t>
            </w:r>
          </w:p>
          <w:p>
            <w:pPr>
              <w:ind w:left="-284" w:right="-427"/>
              <w:jc w:val="both"/>
              <w:rPr>
                <w:rFonts/>
                <w:color w:val="262626" w:themeColor="text1" w:themeTint="D9"/>
              </w:rPr>
            </w:pPr>
            <w:r>
              <w:t>	25.-Cheque al Portamor</w:t>
            </w:r>
          </w:p>
          <w:p>
            <w:pPr>
              <w:ind w:left="-284" w:right="-427"/>
              <w:jc w:val="both"/>
              <w:rPr>
                <w:rFonts/>
                <w:color w:val="262626" w:themeColor="text1" w:themeTint="D9"/>
              </w:rPr>
            </w:pPr>
            <w:r>
              <w:t>	26.-La Promesa</w:t>
            </w:r>
          </w:p>
          <w:p>
            <w:pPr>
              <w:ind w:left="-284" w:right="-427"/>
              <w:jc w:val="both"/>
              <w:rPr>
                <w:rFonts/>
                <w:color w:val="262626" w:themeColor="text1" w:themeTint="D9"/>
              </w:rPr>
            </w:pPr>
            <w:r>
              <w:t>	27.-Tocado y Hundido</w:t>
            </w:r>
          </w:p>
          <w:p>
            <w:pPr>
              <w:ind w:left="-284" w:right="-427"/>
              <w:jc w:val="both"/>
              <w:rPr>
                <w:rFonts/>
                <w:color w:val="262626" w:themeColor="text1" w:themeTint="D9"/>
              </w:rPr>
            </w:pPr>
            <w:r>
              <w:t>	28.-De Repente Desperté</w:t>
            </w:r>
          </w:p>
          <w:p>
            <w:pPr>
              <w:ind w:left="-284" w:right="-427"/>
              <w:jc w:val="both"/>
              <w:rPr>
                <w:rFonts/>
                <w:color w:val="262626" w:themeColor="text1" w:themeTint="D9"/>
              </w:rPr>
            </w:pPr>
            <w:r>
              <w:t>	The post Melendi lanza “Cenizas en la eternidad” como 2º avance en preventa de “Directo a Septiembre”, su primer álbum en vivo, grabado en un apoteósico concierto en Las Ventas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https://www.notasdeprensa.es/melendi-lanza-cenizas-en-la-eternidad-como-2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