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Monzón (Huesca) el 09/09/2024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Megacity se posiciona como líder en la venta de material escolar barato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papelería online es consciente que la adquisición del material escolar es un desafío económico para las familias, por eso ofrece precios competitivos que no comprometan el presupuesto familiar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del segundo trimestre del año, los comercios se posicionan en la venta de material escolar barato como una de las principales oportunidades para captar la atención de las familias. La vuelta al cole es un momento crucial para asegurar que los niños cuenten con los materiales adecuados para su perfecta formación. En este contexto, Megacity, papelería online experta en material escolar y material de oficina, destaca como una opción ideal para quienes buscan calidad y ahorro en sus compras.</w:t>
            </w:r>
          </w:p>
          <w:p>
            <w:pPr>
              <w:ind w:left="-284" w:right="-427"/>
              <w:jc w:val="both"/>
              <w:rPr>
                <w:rFonts/>
                <w:color w:val="262626" w:themeColor="text1" w:themeTint="D9"/>
              </w:rPr>
            </w:pPr>
            <w:r>
              <w:t>Ahorro inteligente en la vuelta al coleLa compra de material escolar puede representar un desafío económico, especialmente en tiempos de inflación. Realizar las compras online es una excelente estrategia para ahorrar sustancialmente, ya que permite comparar precios y acceder a ofertas exclusivas. Megacity ofrece a sus clientes la posibilidad de adquirir productos de alta calidad a precios competitivos, incluyendo segundas marcas que garantizan un excelente desempeño sin comprometer el presupuesto familiar.</w:t>
            </w:r>
          </w:p>
          <w:p>
            <w:pPr>
              <w:ind w:left="-284" w:right="-427"/>
              <w:jc w:val="both"/>
              <w:rPr>
                <w:rFonts/>
                <w:color w:val="262626" w:themeColor="text1" w:themeTint="D9"/>
              </w:rPr>
            </w:pPr>
            <w:r>
              <w:t>Asesoramiento especializado para una compra eficienteMegacity se distingue no solo por la variedad y el precio de sus productos, sino también por el asesoramiento personalizado que ofrece a sus clientes. Y es que, Megacity entiende que cada familia tiene diferentes necesidades y prioridades, por lo que se compromete a guiar a los compradores en la elección de los materiales que mejor se adapten a sus circunstancias. Esta orientación asegura que las familias puedan ahorrar y, al mismo tiempo, adquirir productos de calidad para la educación de sus hijos.</w:t>
            </w:r>
          </w:p>
          <w:p>
            <w:pPr>
              <w:ind w:left="-284" w:right="-427"/>
              <w:jc w:val="both"/>
              <w:rPr>
                <w:rFonts/>
                <w:color w:val="262626" w:themeColor="text1" w:themeTint="D9"/>
              </w:rPr>
            </w:pPr>
            <w:r>
              <w:t>Facilidad y rapidez en el proceso de compraAdemás de su amplia oferta y servicio de asesoramiento, Megacity ha simplificado el proceso de compra para que sea lo más cómodo posible. Ahora, los clientes pueden realizar sus pedidos directamente a través de WhatsApp, con la garantía de recibir sus productos en un plazo de 24 a 48 horas, siempre que los pedidos se realicen antes de las 12h del mediodía. Este servicio rápido y eficiente asegura que los más pequeños de la casa cuenten con todo lo necesario para el inicio del curso sin preocupaciones.</w:t>
            </w:r>
          </w:p>
          <w:p>
            <w:pPr>
              <w:ind w:left="-284" w:right="-427"/>
              <w:jc w:val="both"/>
              <w:rPr>
                <w:rFonts/>
                <w:color w:val="262626" w:themeColor="text1" w:themeTint="D9"/>
              </w:rPr>
            </w:pPr>
            <w:r>
              <w:t>Confianza y ahorro con MegacityEn definitiva, la vuelta al cole es un momento decisivo para el desarrollo académico de los niños, y Megacity está preparado para ofrecer los mejores productos y servicios para que esta transición sea un éxito. Con su enfoque en material escolar barato y asesoramiento personalizado, Megacity invita a las familias a aprovechar sus ofertas y a garantizar que sus hijos tengan todo lo necesario para un excelente año escolar.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Gutiérrez</w:t>
      </w:r>
    </w:p>
    <w:p w:rsidR="00C31F72" w:rsidRDefault="00C31F72" w:rsidP="00AB63FE">
      <w:pPr>
        <w:pStyle w:val="Sinespaciado"/>
        <w:spacing w:line="276" w:lineRule="auto"/>
        <w:ind w:left="-284"/>
        <w:rPr>
          <w:rFonts w:ascii="Arial" w:hAnsi="Arial" w:cs="Arial"/>
        </w:rPr>
      </w:pPr>
      <w:r>
        <w:rPr>
          <w:rFonts w:ascii="Arial" w:hAnsi="Arial" w:cs="Arial"/>
        </w:rPr>
        <w:t>Customer Service Megacity</w:t>
      </w:r>
    </w:p>
    <w:p w:rsidR="00AB63FE" w:rsidRDefault="00C31F72" w:rsidP="00AB63FE">
      <w:pPr>
        <w:pStyle w:val="Sinespaciado"/>
        <w:spacing w:line="276" w:lineRule="auto"/>
        <w:ind w:left="-284"/>
        <w:rPr>
          <w:rFonts w:ascii="Arial" w:hAnsi="Arial" w:cs="Arial"/>
        </w:rPr>
      </w:pPr>
      <w:r>
        <w:rPr>
          <w:rFonts w:ascii="Arial" w:hAnsi="Arial" w:cs="Arial"/>
        </w:rPr>
        <w:t>610806709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https://www.notasdeprensa.es/megacity-se-posiciona-como-lider-en-la-venta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Aragón E-Commerce Consumo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