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24/07/2024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recomienda estrategias para aprovechar al máximo las ofertas de material escolar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inicio del nuevo año escolar, es fundamental para padres y estudiantes encontrar las mejores ofertas en material escolar. En este artículo, Megacity ofrece una guía práctica para identificar y aprovechar los descuentos y promociones disponibles, garantizando así la adquisición de material escolar barato sin comprometer la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vuelta al cole puede ser un momento de gran estrés económico para muchas familias debido a la lista interminable de materiales escolares y las variaciones de precios entre marcas. Para ayudar a las familias, Megacity presenta estrategias para encontrar y aprovechar las mejores ofertas y descuentos para conseguir material escolar barato.</w:t>
            </w:r>
          </w:p>
          <w:p>
            <w:pPr>
              <w:ind w:left="-284" w:right="-427"/>
              <w:jc w:val="both"/>
              <w:rPr>
                <w:rFonts/>
                <w:color w:val="262626" w:themeColor="text1" w:themeTint="D9"/>
              </w:rPr>
            </w:pPr>
            <w:r>
              <w:t>Planificación y lista de necesidadesLa planificación es clave para aprovechar las ofertas. Antes de comprar, se debe crear una lista detallada de los artículos necesarios. Esto evita compras impulsivas y permite comparar precios eficazmente, centrándose en los productos específicos para aprovechar las ofertas disponibles.</w:t>
            </w:r>
          </w:p>
          <w:p>
            <w:pPr>
              <w:ind w:left="-284" w:right="-427"/>
              <w:jc w:val="both"/>
              <w:rPr>
                <w:rFonts/>
                <w:color w:val="262626" w:themeColor="text1" w:themeTint="D9"/>
              </w:rPr>
            </w:pPr>
            <w:r>
              <w:t>Comparación de preciosHoy en día, comparar precios es más fácil gracias a internet. Megacity ofrece una amplia gama de material escolar barato, facilitando la comparación de precios y garantizando el mejor precio en cada compra.</w:t>
            </w:r>
          </w:p>
          <w:p>
            <w:pPr>
              <w:ind w:left="-284" w:right="-427"/>
              <w:jc w:val="both"/>
              <w:rPr>
                <w:rFonts/>
                <w:color w:val="262626" w:themeColor="text1" w:themeTint="D9"/>
              </w:rPr>
            </w:pPr>
            <w:r>
              <w:t>Aprovechar las ofertas estacionalesLas tiendas ofrecen descuentos significativos antes del inicio del curso escolar. Es importante estar atento a estas ofertas y planificar las compras en consecuencia. Suscribirse a boletines de noticias de tiendas como Megacity ayuda a recibir notificaciones sobre promociones y descuentos recientes.</w:t>
            </w:r>
          </w:p>
          <w:p>
            <w:pPr>
              <w:ind w:left="-284" w:right="-427"/>
              <w:jc w:val="both"/>
              <w:rPr>
                <w:rFonts/>
                <w:color w:val="262626" w:themeColor="text1" w:themeTint="D9"/>
              </w:rPr>
            </w:pPr>
            <w:r>
              <w:t>Promociones y descuentos exclusivosSuscribirse a boletines de noticias es una manera efectiva de mantenerse al tanto de ofertas especiales. Así, se recibirán notificaciones sobre descuentos y promociones únicas directamente en el correo electrónico.</w:t>
            </w:r>
          </w:p>
          <w:p>
            <w:pPr>
              <w:ind w:left="-284" w:right="-427"/>
              <w:jc w:val="both"/>
              <w:rPr>
                <w:rFonts/>
                <w:color w:val="262626" w:themeColor="text1" w:themeTint="D9"/>
              </w:rPr>
            </w:pPr>
            <w:r>
              <w:t>Seguir las redes sociales de las tiendasLas redes sociales son útiles para mantenerse informado sobre ofertas y promociones. Tiendas como Megacity utilizan plataformas como Facebook e Instagram para anunciar descuentos exclusivos y ofertas relámpago. Seguir estas cuentas permite ser de los primeros en conocer y aprovechar estas oportunidades.</w:t>
            </w:r>
          </w:p>
          <w:p>
            <w:pPr>
              <w:ind w:left="-284" w:right="-427"/>
              <w:jc w:val="both"/>
              <w:rPr>
                <w:rFonts/>
                <w:color w:val="262626" w:themeColor="text1" w:themeTint="D9"/>
              </w:rPr>
            </w:pPr>
            <w:r>
              <w:t>Comprar en mayor cantidadComprar en grandes cantidades puede resultar en un ahorro significativo. Muchos proveedores ofrecen descuentos por compras al por mayor, lo cual es útil para artículos de uso constante como lápices, bolígrafos o papel. Megacity ofrece opciones de packs que permiten ahorrar considerablemente.</w:t>
            </w:r>
          </w:p>
          <w:p>
            <w:pPr>
              <w:ind w:left="-284" w:right="-427"/>
              <w:jc w:val="both"/>
              <w:rPr>
                <w:rFonts/>
                <w:color w:val="262626" w:themeColor="text1" w:themeTint="D9"/>
              </w:rPr>
            </w:pPr>
            <w:r>
              <w:t>Flexibilidad con las marcasSer flexible y dispuesto a probar marcas alternativas puede resultar en un ahorro considerable. Megacity ofrece una variedad de marcas de calidad a precios competitivos, permitiendo encontrar opciones económicas sin sacrificar la calidad.</w:t>
            </w:r>
          </w:p>
          <w:p>
            <w:pPr>
              <w:ind w:left="-284" w:right="-427"/>
              <w:jc w:val="both"/>
              <w:rPr>
                <w:rFonts/>
                <w:color w:val="262626" w:themeColor="text1" w:themeTint="D9"/>
              </w:rPr>
            </w:pPr>
            <w:r>
              <w:t>Aprovechar las ventas de liquidaciónLas ventas de liquidación ofrecen productos a precios reducidos, ya que las tiendas buscan deshacerse del inventario para hacer espacio a nuevos artículos. Megacity realiza periódicamente estas ventas, ofreciendo grandes descuentos en una variedad de productos escolares.</w:t>
            </w:r>
          </w:p>
          <w:p>
            <w:pPr>
              <w:ind w:left="-284" w:right="-427"/>
              <w:jc w:val="both"/>
              <w:rPr>
                <w:rFonts/>
                <w:color w:val="262626" w:themeColor="text1" w:themeTint="D9"/>
              </w:rPr>
            </w:pPr>
            <w:r>
              <w:t>Comprar productos multifuncionalesOptar por productos multifuncionales es una estrategia inteligente. Por ejemplo, una carpeta con divisores puede servir para varias materias, reduciendo la necesidad de comprar varias carpetas. Esto ahorra dinero y espacio en la mochila de los estudiantes.</w:t>
            </w:r>
          </w:p>
          <w:p>
            <w:pPr>
              <w:ind w:left="-284" w:right="-427"/>
              <w:jc w:val="both"/>
              <w:rPr>
                <w:rFonts/>
                <w:color w:val="262626" w:themeColor="text1" w:themeTint="D9"/>
              </w:rPr>
            </w:pPr>
            <w:r>
              <w:t>En resumen, encontrar material escolar barato no tiene por qué ser una tarea abrumadora. Con planificación y estrategias adecuadas, es posible equipar a los estudiantes con todo lo necesario para el nuevo año escolar sin afectar significativamente el presupuesto. Megacity se compromete a ofrecer productos de calidad a precios accesibles, ayudando a las familias a empezar el año escolar de la mejor manera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Montaner</w:t>
      </w:r>
    </w:p>
    <w:p w:rsidR="00C31F72" w:rsidRDefault="00C31F72" w:rsidP="00AB63FE">
      <w:pPr>
        <w:pStyle w:val="Sinespaciado"/>
        <w:spacing w:line="276" w:lineRule="auto"/>
        <w:ind w:left="-284"/>
        <w:rPr>
          <w:rFonts w:ascii="Arial" w:hAnsi="Arial" w:cs="Arial"/>
        </w:rPr>
      </w:pPr>
      <w:r>
        <w:rPr>
          <w:rFonts w:ascii="Arial" w:hAnsi="Arial" w:cs="Arial"/>
        </w:rPr>
        <w:t>Megacity</w:t>
      </w:r>
    </w:p>
    <w:p w:rsidR="00AB63FE" w:rsidRDefault="00C31F72" w:rsidP="00AB63FE">
      <w:pPr>
        <w:pStyle w:val="Sinespaciado"/>
        <w:spacing w:line="276" w:lineRule="auto"/>
        <w:ind w:left="-284"/>
        <w:rPr>
          <w:rFonts w:ascii="Arial" w:hAnsi="Arial" w:cs="Arial"/>
        </w:rPr>
      </w:pPr>
      <w:r>
        <w:rPr>
          <w:rFonts w:ascii="Arial" w:hAnsi="Arial" w:cs="Arial"/>
        </w:rPr>
        <w:t>876 660 777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https://www.notasdeprensa.es/megacity-recomienda-estrategias-para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Aragón E-Commerce Consumo Ocio para niños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