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acompaña a las familias en la vuelta al cole con calidad y precios competitivos en material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Adquirir el material escolar en esta empresa aragonesa es sinónimo de optar por productos de las primeras marcas y la máxima calidad, a precios realmente competitivos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segundo trimestre del año se ha consolidado como una de las grandes oportunidades para los comercios en la venta de material escolar. Y en Megacity, papelería online expertos en material escolar y material de oficina, están más que preparados para ofrecer las mejores marcas, a precios muy competitivos. En Megacity son conscientes que la vuelta al cole es un momento crucial para todas las familias. Por este motivo, ponen a disposición de los clientes una gran variedad de material escolar, con marcas de confianza y también ofertas irresistibles.</w:t>
            </w:r>
          </w:p>
          <w:p>
            <w:pPr>
              <w:ind w:left="-284" w:right="-427"/>
              <w:jc w:val="both"/>
              <w:rPr>
                <w:rFonts/>
                <w:color w:val="262626" w:themeColor="text1" w:themeTint="D9"/>
              </w:rPr>
            </w:pPr>
            <w:r>
              <w:t>Variedad y calidad a un clicEn Megacity entienden lo importante que es para las familias contar con productos de calidad para los más pequeños de la casa. Por eso, han seleccionado cuidadosamente una amplia gama de libretas, mochilas, bolígrafos borrables, estuches o ceras, todo de las mejores marcas. En definitiva, unos productos que no solo garantizan durabilidad, sino que también están diseñados para inspirar la creatividad y también el aprendizaje.</w:t>
            </w:r>
          </w:p>
          <w:p>
            <w:pPr>
              <w:ind w:left="-284" w:right="-427"/>
              <w:jc w:val="both"/>
              <w:rPr>
                <w:rFonts/>
                <w:color w:val="262626" w:themeColor="text1" w:themeTint="D9"/>
              </w:rPr>
            </w:pPr>
            <w:r>
              <w:t>Ejemplos de familias satisfechas que confían en MegacityElena y Roberto, padres de dos niños en primaria, recientemente adquirieron todo el material escolar de sus hijos en Megacity. "Estupenda la rapidez a la hora de recibir los pedidos y la calidad de los productos. Las libretas y los bolígrafos borrables fueron un éxito en casa, y las mochilas tienen el tamaño perfecto y son muy resistentes", comenta Elena.</w:t>
            </w:r>
          </w:p>
          <w:p>
            <w:pPr>
              <w:ind w:left="-284" w:right="-427"/>
              <w:jc w:val="both"/>
              <w:rPr>
                <w:rFonts/>
                <w:color w:val="262626" w:themeColor="text1" w:themeTint="D9"/>
              </w:rPr>
            </w:pPr>
            <w:r>
              <w:t>Otra familia, compuesta por Ana y Javier, también confía en Megacity para la vuelta al cole. "Suele ser complicado encontrar estuches y ceras que realmente duren, pero en Megacity hay justo lo que se busca. Además, las ofertas fueron un gran plus", afirma Javier.</w:t>
            </w:r>
          </w:p>
          <w:p>
            <w:pPr>
              <w:ind w:left="-284" w:right="-427"/>
              <w:jc w:val="both"/>
              <w:rPr>
                <w:rFonts/>
                <w:color w:val="262626" w:themeColor="text1" w:themeTint="D9"/>
              </w:rPr>
            </w:pPr>
            <w:r>
              <w:t>Compra fácil y rápidaPara facilitar aún más las compras, ya se puede contactar con Megacity por WhatsApp, además de por teléfono o a través de la página web, y hacer todos los pedidos de forma rápida y sencilla. Además, garantizan entregas en 24-48 horas para pedidos realizados antes de las 12h del mediodía. Así, ya no será necesario preocuparse por nada, recibiendo todo el material escolar a tiempo para que los más pequeños de casa empiecen el curso con el pie derecho.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https://www.notasdeprensa.es/megacity-acompana-a-las-familias-en-la-vuelta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Aragón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