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MCI: "Es fundamental que los trabajadores de una empresa sepan cómo actuar en caso de incendio"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incendios eléctricos y de fricción son los principales tipos de incendios producidos en empresas con trabajadores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total de 8.329 incendios forestales han sido registrados durante este año 2022. Más de 2.500 de estos siniestros han calcinado más de 1 hectárea de terreno y para todos ellos, la actuación de los bomberos ha sido necesaria para sofocar las llamas. La sensibilización con este tipo de acontecimientos está siendo mayor por parte de la sociedad. Sin embargo, los incendios en espacios cerrados también son un caso importante a tener en cuenta, donde la preparación del personal es igual de importante que los medios con los que se cuente para prevenir este tipo de incidentes.</w:t>
            </w:r>
          </w:p>
          <w:p>
            <w:pPr>
              <w:ind w:left="-284" w:right="-427"/>
              <w:jc w:val="both"/>
              <w:rPr>
                <w:rFonts/>
                <w:color w:val="262626" w:themeColor="text1" w:themeTint="D9"/>
              </w:rPr>
            </w:pPr>
            <w:r>
              <w:t>Existen muchos elementos capaces de retrasar la propagación de un incendio producido en interiores, como tipos de pinturas, sellados o cerramientos. Sin embargo, la preparación de los trabajadores y trabajadoras es fundamental para evitar víctimas, si un caso de incendio se produce dentro de las instalaciones de trabajo. Desde MCI, empresa con más de 30 años de experiencia  aseguran que "una buena preparación del personal es fundamental para que las personas se sientan seguras a la hora de actuar. Una formación en la que se explique qué elementos hay a su disposición en las instalaciones y cómo se utilizan, puede marcar la diferencia a la hora de salvar vidas".</w:t>
            </w:r>
          </w:p>
          <w:p>
            <w:pPr>
              <w:ind w:left="-284" w:right="-427"/>
              <w:jc w:val="both"/>
              <w:rPr>
                <w:rFonts/>
                <w:color w:val="262626" w:themeColor="text1" w:themeTint="D9"/>
              </w:rPr>
            </w:pPr>
            <w:r>
              <w:t>Las reglas y normativas para la prevención de incendios son diferentes según la comunidad autónoma en la que se encuentre. Es importante cumplir con los reglamentos y ofrecer vías de evacuación para las personas que transiten las instalaciones. Desde MCI hacen hincapié en que "es importante formar a los trabajadores no solo de los elementos de los que disponen para sofocar incendios o prevenirlos, sino también de explicarles y afianzar cómo se deben evacuar las instalaciones. Los elementos de protección pasiva como las señales luminiscentes indican en todo momento el camino a seguir, sin embargo, durante un incendio donde se puede provocar además un posible apagón de luz, los nervios pueden hacer que una persona se vea paralizada. Es por ello que una formación previa puede ayudar a evitar este tipo de situaciones", afirman. "El rescate de una persona en un incendio es un proceso que debemos a todo costa, ya que supone un gran peligro para los bomberos", indican.</w:t>
            </w:r>
          </w:p>
          <w:p>
            <w:pPr>
              <w:ind w:left="-284" w:right="-427"/>
              <w:jc w:val="both"/>
              <w:rPr>
                <w:rFonts/>
                <w:color w:val="262626" w:themeColor="text1" w:themeTint="D9"/>
              </w:rPr>
            </w:pPr>
            <w:r>
              <w:t>Cables en mal estado, su sobrecalentamiento, no dar el mantenimiento adecuado a la maquinaria o una limpieza deficiente de las instalaciones, pueden ser causas por las que un incendio se produzca. La electricidad está estrictamente ligada a la tecnología que se emplea hoy en día. Eso se refleja en que las estadísticas, donde los incendios eléctricos son los principales causantes de incendios en empresas. "Realizar un mantenimiento adecuado y periódico de las instalaciones, es vital para evitar que comience un incendio. Existen muchos productos dedicados a la prevención de incendios, pero la verdadera prevención comienza con un mantenimiento periódico y adecuado de todas las instalaciones y maquinaria que se utilice", aseguran desde MCI.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MCI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916 756 100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https://www.notasdeprensa.es/mci-es-fundamental-que-los-trabajadores-de-una_1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Seguros Recursos humanos Consumo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