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Masip Giussani, proveedor líder en envases de alta calidad, lanza su nueva página web y marca un avance significativo en su presencia en línea,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Next Generation, la compañía estrena una nueva página web y optimiza también su notoriedad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Especializados en una amplia variedad de productos con capacidades y gramajes diversos para satisfacer las necesidades de diversas industrias, en Masip Giussani se centran en los sectores químico y alimentario. Ofrecen soluciones de almacenamiento para líquidos y productos en polvo de 5 a 60 litros y presentan una gran variedad de productos, desde bidones hasta jerricanes, así como petacas, garrafas y diversos accesorios. Además, su blog proporciona información valiosa y consejos relacionados con el envasado.</w:t>
            </w:r>
          </w:p>
          <w:p>
            <w:pPr>
              <w:ind w:left="-284" w:right="-427"/>
              <w:jc w:val="both"/>
              <w:rPr>
                <w:rFonts/>
                <w:color w:val="262626" w:themeColor="text1" w:themeTint="D9"/>
              </w:rPr>
            </w:pPr>
            <w:r>
              <w:t>Están enfocados en brindar soluciones de envasado excepcionales que superen las expectativas de sus clientes y, por eso, cuentan con una amplia gama de productos, diseñados para diversas industrias. Junto con su compromiso con la calidad y la innovación, desde la empresa garantizan que los clientes encuentren exactamente lo que necesitan para sus requisitos de almacenamiento y transporte de líquidos. Su misión es proporcionar productos seguros, confiables y versátiles, ya sea en la industria química, alimentaria u otros campos. Con años de experiencia en el mercado, Masip Giussani conoce a fondo las necesidades específicas de diversas industrias y se adapta a ellas. Ofrecen sistemas de almacenamiento que garantizan que sus clientes cuenten con la elección perfecta para sus necesidades individuales.</w:t>
            </w:r>
          </w:p>
          <w:p>
            <w:pPr>
              <w:ind w:left="-284" w:right="-427"/>
              <w:jc w:val="both"/>
              <w:rPr>
                <w:rFonts/>
                <w:color w:val="262626" w:themeColor="text1" w:themeTint="D9"/>
              </w:rPr>
            </w:pPr>
            <w:r>
              <w:t>Masip Giussani cumple con las regulaciones más estrictas para preservan la integridad de los productos. Además, están en constante búsqueda de mejoras e innovaciones en envases, para mantener a sus clientes un paso adelante de la competencia. La compañía se preocupa por la sostenibilidad y la responsabilidad ambiental, esforzándose por reducir su impacto en el medio ambiente mediante prácticas y productos sostenibles.</w:t>
            </w:r>
          </w:p>
          <w:p>
            <w:pPr>
              <w:ind w:left="-284" w:right="-427"/>
              <w:jc w:val="both"/>
              <w:rPr>
                <w:rFonts/>
                <w:color w:val="262626" w:themeColor="text1" w:themeTint="D9"/>
              </w:rPr>
            </w:pPr>
            <w:r>
              <w:t>Su equipo de expertos mantiene un enfoque constante en la innovación, siempre en busca de nuevas formas de mejorar y ofrecer las últimas novedades en el campo del envasado. Esto les permite mantener a sus clientes un paso por delante de la competencia. Asimismo, su equipo de atención al cliente está siempre preparado para brindar asesoramiento y apoyo personalizado en cada etapa del proceso, desde la selección de envases hasta la entrega, lo que los consolida como un aliado de confianza en soluciones de envasado de alta calidad.</w:t>
            </w:r>
          </w:p>
          <w:p>
            <w:pPr>
              <w:ind w:left="-284" w:right="-427"/>
              <w:jc w:val="both"/>
              <w:rPr>
                <w:rFonts/>
                <w:color w:val="262626" w:themeColor="text1" w:themeTint="D9"/>
              </w:rPr>
            </w:pPr>
            <w:r>
              <w:t>https://masipgiussani.com/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https://www.notasdeprensa.es/masip-giussani-proveedor-lider-en-envases-de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Cataluña Industria Alimentaria Logística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