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Martinez Seuba, un referente en excelencia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Martinez Seuba, el prestigioso bufete de abogados en Madrid y Barcelona, entre otras, con una destacada trayectoria en el ámbito legal, continúa siendo un referente de excelencia y compromiso con sus clientes. Con una sólida reputación basada en la integridad, experiencia y resultados exitosos, Martinez Seuba ha consolidado su posición como líder en el campo 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Compromiso con la excelencia: Martinez Seuba se distingue por su compromiso inquebrantable con la excelencia en la prestación de servicios legales. Su equipo de abogados altamente capacitados aborda cada caso con dedicación y experiencia, garantizando soluciones jurídicas efectivas y adaptadas a las necesidades específicas de sus clientes.</w:t>
            </w:r>
          </w:p>
          <w:p>
            <w:pPr>
              <w:ind w:left="-284" w:right="-427"/>
              <w:jc w:val="both"/>
              <w:rPr>
                <w:rFonts/>
                <w:color w:val="262626" w:themeColor="text1" w:themeTint="D9"/>
              </w:rPr>
            </w:pPr>
            <w:r>
              <w:t>Amplio espectro de servicios: con una amplia gama de áreas de práctica, que abarcan desde el derecho corporativo y comercial hasta el derecho inmobiliario, sucesorio y más, Martinez Seuba ofrece asesoramiento integral para individuos y empresas. La diversidad de servicios permite al bufete atender las complejas necesidades legales de sus clientes, manteniéndose a la vanguardia de los desarrollos jurídicos.</w:t>
            </w:r>
          </w:p>
          <w:p>
            <w:pPr>
              <w:ind w:left="-284" w:right="-427"/>
              <w:jc w:val="both"/>
              <w:rPr>
                <w:rFonts/>
                <w:color w:val="262626" w:themeColor="text1" w:themeTint="D9"/>
              </w:rPr>
            </w:pPr>
            <w:r>
              <w:t>Transparencia y comunicación: Martinez Seuba prioriza la transparencia y la comunicación efectiva con sus clientes. Desde la primera consulta hasta la resolución del caso, el bufete mantiene una relación cercana con quienes confían en sus servicios, brindando actualizaciones regulares y orientación clara en todo momento.</w:t>
            </w:r>
          </w:p>
          <w:p>
            <w:pPr>
              <w:ind w:left="-284" w:right="-427"/>
              <w:jc w:val="both"/>
              <w:rPr>
                <w:rFonts/>
                <w:color w:val="262626" w:themeColor="text1" w:themeTint="D9"/>
              </w:rPr>
            </w:pPr>
            <w:r>
              <w:t>Innovación tecnológica: En un mundo digitalmente impulsado, Martinez Seuba se ha destacado por su enfoque innovador. La adopción de tecnologías avanzadas no solo ha mejorado la eficiencia interna, sino que también ha facilitado a los clientes el acceso a recursos legales y servicios de manera más rápida y conveniente.</w:t>
            </w:r>
          </w:p>
          <w:p>
            <w:pPr>
              <w:ind w:left="-284" w:right="-427"/>
              <w:jc w:val="both"/>
              <w:rPr>
                <w:rFonts/>
                <w:color w:val="262626" w:themeColor="text1" w:themeTint="D9"/>
              </w:rPr>
            </w:pPr>
            <w:r>
              <w:t>Reconocimientos y Logros: Martinez Seuba ha sido reconocido por su excelencia en varias ocasiones. Premios y menciones en el ámbito legal atestiguan el impacto positivo que el bufete ha tenido en la comunidad y en los casos que ha manejado con éxito.</w:t>
            </w:r>
          </w:p>
          <w:p>
            <w:pPr>
              <w:ind w:left="-284" w:right="-427"/>
              <w:jc w:val="both"/>
              <w:rPr>
                <w:rFonts/>
                <w:color w:val="262626" w:themeColor="text1" w:themeTint="D9"/>
              </w:rPr>
            </w:pPr>
            <w:r>
              <w:t>Martinez Seuba, bufete de abogados en Madrid y Barcelona, reafirma su compromiso de seguir siendo un socio legal confiable para sus clientes, proporcionando soluciones sólidas y efectivas en un entorno legal en constante cambio.</w:t>
            </w:r>
          </w:p>
          <w:p>
            <w:pPr>
              <w:ind w:left="-284" w:right="-427"/>
              <w:jc w:val="both"/>
              <w:rPr>
                <w:rFonts/>
                <w:color w:val="262626" w:themeColor="text1" w:themeTint="D9"/>
              </w:rPr>
            </w:pPr>
            <w:r>
              <w:t>Martinez Seuba es un bufete de abogados reconocido por su compromiso con la excelencia y la integridad en la prestación de servicios legales. Con un equipo de profesionales altamente capacitados, el bufete aborda una amplia variedad de áreas legales para satisfacer las necesidades de sus clientes. Bufete candidato en los European Legal Awards 2021 en la Categoría Derecho Mercantil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Martinez Seuba</w:t>
      </w:r>
    </w:p>
    <w:p w:rsidR="00C31F72" w:rsidRDefault="00C31F72" w:rsidP="00AB63FE">
      <w:pPr>
        <w:pStyle w:val="Sinespaciado"/>
        <w:spacing w:line="276" w:lineRule="auto"/>
        <w:ind w:left="-284"/>
        <w:rPr>
          <w:rFonts w:ascii="Arial" w:hAnsi="Arial" w:cs="Arial"/>
        </w:rPr>
      </w:pPr>
      <w:r>
        <w:rPr>
          <w:rFonts w:ascii="Arial" w:hAnsi="Arial" w:cs="Arial"/>
        </w:rPr>
        <w:t>Martinez Seuba</w:t>
      </w:r>
    </w:p>
    <w:p w:rsidR="00AB63FE" w:rsidRDefault="00C31F72" w:rsidP="00AB63FE">
      <w:pPr>
        <w:pStyle w:val="Sinespaciado"/>
        <w:spacing w:line="276" w:lineRule="auto"/>
        <w:ind w:left="-284"/>
        <w:rPr>
          <w:rFonts w:ascii="Arial" w:hAnsi="Arial" w:cs="Arial"/>
        </w:rPr>
      </w:pPr>
      <w:r>
        <w:rPr>
          <w:rFonts w:ascii="Arial" w:hAnsi="Arial" w:cs="Arial"/>
        </w:rPr>
        <w:t>+34 613 118 722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https://www.notasdeprensa.es/martinez-seuba-un-referente-en-excelencia-legal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Cataluña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