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05/08/2024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Martin Mingorance: Excelencia jurídica para empresas en Málaga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despacho de Abogados en Málaga de Martín Mingorance, ofrecen desde hace más de tres décadas, servicios de asesoramiento y gestión de todo tipo de casos en derecho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de abogados Martin Mingorance, reconocido por su excelencia en el ámbito jurídico empresarial, se reafirma como un aliado estratégico para las empresas en Málaga. Con una trayectoria de más de 30 años, Martin Mingorance ofrece una amplia gama de servicios legales, adaptados a las necesidades específicas de cada cliente, garantizando una asesoría integral y de alta calidad.</w:t>
            </w:r>
          </w:p>
          <w:p>
            <w:pPr>
              <w:ind w:left="-284" w:right="-427"/>
              <w:jc w:val="both"/>
              <w:rPr>
                <w:rFonts/>
                <w:color w:val="262626" w:themeColor="text1" w:themeTint="D9"/>
              </w:rPr>
            </w:pPr>
            <w:r>
              <w:t>Con una trayectoria de más de 30 años, Martin Mingorance ofrece una amplia gama de servicios legales, adaptados a las necesidades específicas de cada cliente, garantizando una asesoría integral y de alta calidad.</w:t>
            </w:r>
          </w:p>
          <w:p>
            <w:pPr>
              <w:ind w:left="-284" w:right="-427"/>
              <w:jc w:val="both"/>
              <w:rPr>
                <w:rFonts/>
                <w:color w:val="262626" w:themeColor="text1" w:themeTint="D9"/>
              </w:rPr>
            </w:pPr>
            <w:r>
              <w:t>Especialización y experienciaMartin Mingorance se distingue por su equipo de abogados altamente cualificados, con especialización en diversas áreas del derecho empresarial. Desde derecho mercantil y fiscal hasta derecho laboral y de la competencia, el despacho abarca todos los aspectos legales necesarios para el buen funcionamiento y crecimiento de las empresas. La experiencia acumulada a lo largo de los años permite a Martin Mingorance ofrecer soluciones jurídicas precisas y eficaces.</w:t>
            </w:r>
          </w:p>
          <w:p>
            <w:pPr>
              <w:ind w:left="-284" w:right="-427"/>
              <w:jc w:val="both"/>
              <w:rPr>
                <w:rFonts/>
                <w:color w:val="262626" w:themeColor="text1" w:themeTint="D9"/>
              </w:rPr>
            </w:pPr>
            <w:r>
              <w:t>Asesoría personalizada y estratégicaEl despacho se enorgullece de proporcionar una asesoría personalizada, entendiendo que cada empresa es única y enfrenta retos específicos. Martin Mingorance trabaja en estrecha colaboración con sus clientes para desarrollar estrategias legales que no solo resuelvan problemas actuales, sino que también prevengan posibles inconvenientes futuros. Este enfoque proactivo es clave para el éxito de las empresas en un entorno empresarial dinámico y competitivo.</w:t>
            </w:r>
          </w:p>
          <w:p>
            <w:pPr>
              <w:ind w:left="-284" w:right="-427"/>
              <w:jc w:val="both"/>
              <w:rPr>
                <w:rFonts/>
                <w:color w:val="262626" w:themeColor="text1" w:themeTint="D9"/>
              </w:rPr>
            </w:pPr>
            <w:r>
              <w:t>Compromiso con la innovación y la tecnologíaConsciente de la importancia de la innovación en el mundo actual, Martin Mingorance ha incorporado herramientas tecnológicas avanzadas en sus procesos, optimizando la gestión de casos y mejorando la eficiencia en la comunicación con los clientes. El uso de software jurídico de última generación permite una administración ágil y segura de la información, garantizando una respuesta rápida y precisa.</w:t>
            </w:r>
          </w:p>
          <w:p>
            <w:pPr>
              <w:ind w:left="-284" w:right="-427"/>
              <w:jc w:val="both"/>
              <w:rPr>
                <w:rFonts/>
                <w:color w:val="262626" w:themeColor="text1" w:themeTint="D9"/>
              </w:rPr>
            </w:pPr>
            <w:r>
              <w:t>Proyectos destacados y reconocimientosA lo largo de su trayectoria, Martin Mingorance ha asesorado a importantes empresas nacionales e internacionales, contribuyendo a su expansión y éxito en el mercado. El despacho ha sido reconocido en varias ocasiones por su excelencia y profesionalismo, destacándose en rankings y premios del sector jurídico.</w:t>
            </w:r>
          </w:p>
          <w:p>
            <w:pPr>
              <w:ind w:left="-284" w:right="-427"/>
              <w:jc w:val="both"/>
              <w:rPr>
                <w:rFonts/>
                <w:color w:val="262626" w:themeColor="text1" w:themeTint="D9"/>
              </w:rPr>
            </w:pPr>
            <w:r>
              <w:t>Martin Mingorance es un despacho de abogados en Málaga, especializado en derecho empresarial. Con un compromiso firme con la calidad y la ética profesional, el despacho se ha consolidado como un referente para las empresas que buscan asesoría legal de confianza. Martin Mingorance se dedica a proporcionar soluciones jurídicas eficientes y estratégicas, adaptadas a las necesidades particulares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Martín Mingorance</w:t>
      </w:r>
    </w:p>
    <w:p w:rsidR="00C31F72" w:rsidRDefault="00C31F72" w:rsidP="00AB63FE">
      <w:pPr>
        <w:pStyle w:val="Sinespaciado"/>
        <w:spacing w:line="276" w:lineRule="auto"/>
        <w:ind w:left="-284"/>
        <w:rPr>
          <w:rFonts w:ascii="Arial" w:hAnsi="Arial" w:cs="Arial"/>
        </w:rPr>
      </w:pPr>
      <w:r>
        <w:rPr>
          <w:rFonts w:ascii="Arial" w:hAnsi="Arial" w:cs="Arial"/>
        </w:rPr>
        <w:t>Martín Mingorance Abogados</w:t>
      </w:r>
    </w:p>
    <w:p w:rsidR="00AB63FE" w:rsidRDefault="00C31F72" w:rsidP="00AB63FE">
      <w:pPr>
        <w:pStyle w:val="Sinespaciado"/>
        <w:spacing w:line="276" w:lineRule="auto"/>
        <w:ind w:left="-284"/>
        <w:rPr>
          <w:rFonts w:ascii="Arial" w:hAnsi="Arial" w:cs="Arial"/>
        </w:rPr>
      </w:pPr>
      <w:r>
        <w:rPr>
          <w:rFonts w:ascii="Arial" w:hAnsi="Arial" w:cs="Arial"/>
        </w:rPr>
        <w:t>952215040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https://www.notasdeprensa.es/martin-mingorance-excelencia-juridica-para_1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