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MAPFRE ASSISTANCE alcanza un acuerdo con Airtel Money para comercializar su seguro de Viaje en Gabón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pólizas se distribuirán a través de los teléfonos móviles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MAPFRE ASSISTANCE ha alcanzado un acuerdo de colaboración con Airtel Money para la comercialización de seguros de Viaje en Gabón. La entidad aseguradora abre un nuevo canal de distribución para la venta de sus productos a través del teléfono móvil.</w:t>
            </w:r>
          </w:p>
          <w:p>
            <w:pPr>
              <w:ind w:left="-284" w:right="-427"/>
              <w:jc w:val="both"/>
              <w:rPr>
                <w:rFonts/>
                <w:color w:val="262626" w:themeColor="text1" w:themeTint="D9"/>
              </w:rPr>
            </w:pPr>
            <w:r>
              <w:t>	MAPFRE ASSISTANCE venderá sus pólizas de seguros de viaje a través de estos dispositivos, incluso a través de aquellos sin conexión a internet, gracias al servicio USSD (Unstructured Supplementary Service Data), un servicio para el envío de datos a través de móviles GSM, al igual que el SMS.</w:t>
            </w:r>
          </w:p>
          <w:p>
            <w:pPr>
              <w:ind w:left="-284" w:right="-427"/>
              <w:jc w:val="both"/>
              <w:rPr>
                <w:rFonts/>
                <w:color w:val="262626" w:themeColor="text1" w:themeTint="D9"/>
              </w:rPr>
            </w:pPr>
            <w:r>
              <w:t>	Airtel Money, con una cartera de usuarios registrados de 28 millones de personas, es una empresa de servicios de comercio móvil, filial de Bharti Airtel Limited, que ofrece herramientas de prepago a vendedores para que puedan aceptar pagos por teléfono móvil y a particulares para realizar transferencias y pagos directamente desde sus teléfonos.</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MAPFRE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https://www.notasdeprensa.es/mapfre-assistance-alcanza-un-acuerdo-con_1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