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04/02/2014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MAPFRE ASISTENCIA, patrocinador en los premios Ulises de la Organización Mundial del Turismo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Estos premios se entregaron durante la feria FITUR y reconocen la excelencia e innovación en el turismo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Fecha: 4/02/2014 MAPFRE ASISTENCIA, patrocinador en los premios Ulises de la Organización Mundial del Turismo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Estos premios se entregaron durante la feria FITUR y reconocen la excelencia e innovación en el turismo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Organización Mundial del Turismo (OMT) entregó el pasado 22 de enero los premios a la Excelencia y la Innovación en el Turismo. La ceremonia de entrega obtuvo récord de asistentes y por primera vez se celebró en el marco de la Feria Internacional del Turismo (FITUR), en Madrid. MAPFRE ASISTENCIA patrocinó uno de los galardones que se entregó en este evento.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2003 la OMT, a través de los premios Ulises, reconoce aquellas iniciativas turísticas que han contribuido al desarrollo del turismo mediante la generación de conocimientos y la innovación. Estos premios son los más destacados del sector turístico mundial.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MAPFRE es miembro afiliado de la OMT desde 2013 y patrocinó, a través de MAPFRE ASISTENCIA, los premios en la categoría de Innovación en Investigación y Tecnología, cuyo galardonado fue DSP Studio  and  Momentum Studio (Croacia).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MAPFRE ASISTENCIA se alinea con los mensajes que transmitió el Secretario General de la OMT, Taleb Rifai, acerca de la importancia que tiene la innovación y la aplicación de conocimientos al turismo para avanzar hacia un sector turístico más sostenible y competitivo.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esta cita acudió, en representación de MAPFRE ASISTENCIA, el Director Regional de Negocio y Clientes del Área Regional Europa, Medio Oriente y África, Gregorio R. Santos, junto con otros directivos y clientes de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	Entidades: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MAPFRE ASISTENCIA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MAPFRE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https://www.notasdeprensa.es/mapfre-asistencia-patrocinador-en-los-premios_1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Seguros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