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seduce al público Mexicano y emerge en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arrasador concierto en el escenario del Plaza Condesa de Ciudad de México confirmó que el idilio de Malú con su público ha cruzado el océano.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Ocurrió el pasado sábado, en una actuación en la que presentó su último disco, Sí, y repasó algunos de los más grandes éxitos de su carrera, como Blanco y negro, Devuélveme la vida, Solo el amor nos salvará o Aprendiz. De su más reciente álbum interpretó A prueba de ti, Me fui, Desaparecer o Ángel caído, para completar un espectáculo lleno de energía y emoción que cautivó a sus cada vez más entregados fans americanos.</w:t>
            </w:r>
          </w:p>
          <w:p>
            <w:pPr>
              <w:ind w:left="-284" w:right="-427"/>
              <w:jc w:val="both"/>
              <w:rPr>
                <w:rFonts/>
                <w:color w:val="262626" w:themeColor="text1" w:themeTint="D9"/>
              </w:rPr>
            </w:pPr>
            <w:r>
              <w:t>	La progresión de Malú en Latinoamérica emerge tan imparable como lo ha sido en los últimos meses en nuestro país, donde sigue sumando fechas a una larga gira que retoma este fin de semana con sendos conciertos en Castellón y Logroño. Durante su estancia en México, donde recorrió los principales medios de comunicación para presentar su disco Sí, Malú recibió la noticia de la certificación del Disco de Oro por las ventas digitales de Ahora tú, tema principal de la exitosa telenovela Amores verdaderos.</w:t>
            </w:r>
          </w:p>
          <w:p>
            <w:pPr>
              <w:ind w:left="-284" w:right="-427"/>
              <w:jc w:val="both"/>
              <w:rPr>
                <w:rFonts/>
                <w:color w:val="262626" w:themeColor="text1" w:themeTint="D9"/>
              </w:rPr>
            </w:pPr>
            <w:r>
              <w:t>	Tras haber formado parte de los programas La Voz y La Voz Kids, y confirmada como imagen de L’Oréal, Malú vuelve a ser noticia al aparecer en un reportaje de la revista Elle junto a Sara Carbonero. El making of de la sesión de fotos demuestra el gran momento que pasaron ambas tras el objetivo del fotógrafo Bernardo Doral.</w:t>
            </w:r>
          </w:p>
          <w:p>
            <w:pPr>
              <w:ind w:left="-284" w:right="-427"/>
              <w:jc w:val="both"/>
              <w:rPr>
                <w:rFonts/>
                <w:color w:val="262626" w:themeColor="text1" w:themeTint="D9"/>
              </w:rPr>
            </w:pPr>
            <w:r>
              <w:t>	Con su indiscutible reinado en las listas de ventas de CD y DVD, Malú supera el enorme éxito que cosechó en 2012 con su álbum de duetos Dual. Ya en su estreno, Sí fue número 1 en ventas y uno de los tres discos que más ejemplares despacharon en su primera semana de lanzamiento de todo 2013. El disco presenta a una Malú renovada, más fuerte y agresiva, pero también más natural, que ha logrado conectar con su público otra vez. Así lo demuestran espectáculos como el que le ha permitido llenar tres veces el Palacio de Deportes de Madrid en apenas seis meses.</w:t>
            </w:r>
          </w:p>
          <w:p>
            <w:pPr>
              <w:ind w:left="-284" w:right="-427"/>
              <w:jc w:val="both"/>
              <w:rPr>
                <w:rFonts/>
                <w:color w:val="262626" w:themeColor="text1" w:themeTint="D9"/>
              </w:rPr>
            </w:pPr>
            <w:r>
              <w:t>	Pincha en el reproductor para ver “Deshazte de mi” en directo Palacio de Los Deportes</w:t>
            </w:r>
          </w:p>
          <w:p>
            <w:pPr>
              <w:ind w:left="-284" w:right="-427"/>
              <w:jc w:val="both"/>
              <w:rPr>
                <w:rFonts/>
                <w:color w:val="262626" w:themeColor="text1" w:themeTint="D9"/>
              </w:rPr>
            </w:pPr>
            <w:r>
              <w:t>	Consigue su álbum “Sí” en iTunes</w:t>
            </w:r>
          </w:p>
          <w:p>
            <w:pPr>
              <w:ind w:left="-284" w:right="-427"/>
              <w:jc w:val="both"/>
              <w:rPr>
                <w:rFonts/>
                <w:color w:val="262626" w:themeColor="text1" w:themeTint="D9"/>
              </w:rPr>
            </w:pPr>
            <w:r>
              <w:t>	http://www.maluweb.com/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https://www.notasdeprensa.es/malu-seduce-al-publico-mexicano-y-emerge-en_1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