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Malú regresa el 22 de Noviembre al Palacio de los Deportes de Madrid por cuarta vez en un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22 de noviembre, Malú se convertirá en la primera artista femenina que se presenta hasta cuatro veces en el Palacio de Deportes de Madrid en una misma gira.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la deslumbrante actuación de noviembre de 2013, que quedó recogida en un excepcional DVD, en mayo la madrileña volvió a llenar el recinto con dos impresionantes galas consecutivas en las que se rodeó de algunos de sus mejores amigos. Y ahora vuelve para poner el broche de oro a este maravilloso año.</w:t>
            </w:r>
          </w:p>
          <w:p>
            <w:pPr>
              <w:ind w:left="-284" w:right="-427"/>
              <w:jc w:val="both"/>
              <w:rPr>
                <w:rFonts/>
                <w:color w:val="262626" w:themeColor="text1" w:themeTint="D9"/>
              </w:rPr>
            </w:pPr>
            <w:r>
              <w:t>	Será otro récord en medio de la más espectacular y exitosa ruta de conciertos de este 2014, con medio centenar de fechas confirmadas en España y en México. Más de 45.000 personas han visto a Malú y el inigualable espectáculo de su gira Sí en sus tres actuaciones madrileñas. La cifra se elevará a 60.000 tras su cuarto concierto, cuyas entradas se podrán adquirir a partir del próximo miércoles, 7 de julio.</w:t>
            </w:r>
          </w:p>
          <w:p>
            <w:pPr>
              <w:ind w:left="-284" w:right="-427"/>
              <w:jc w:val="both"/>
              <w:rPr>
                <w:rFonts/>
                <w:color w:val="262626" w:themeColor="text1" w:themeTint="D9"/>
              </w:rPr>
            </w:pPr>
            <w:r>
              <w:t>	En sus conciertos, Malú ofrece al público más de dos horas de puro espectáculo pop con una escenografía impresionante. Sobre el escenario, y acompañada de toda su banda, la artista repasa todos sus grandes éxitos, como Aprendiz, Blanco y negro o Ahora tú, pero sin olvidar las nuevas canciones incluidas en su más reciente trabajo.</w:t>
            </w:r>
          </w:p>
          <w:p>
            <w:pPr>
              <w:ind w:left="-284" w:right="-427"/>
              <w:jc w:val="both"/>
              <w:rPr>
                <w:rFonts/>
                <w:color w:val="262626" w:themeColor="text1" w:themeTint="D9"/>
              </w:rPr>
            </w:pPr>
            <w:r>
              <w:t>	Ese trabajo se titula igualmente Sí y permanece entre los discos más vendidos en España cuando han transcurrido 10 meses desde su lanzamiento. Sí es un ejercicio de autoafirmación y positividad, pero también el resultado de la armonía que presidió su grabación en México, a cargo del productor Armando Ávila. Además de las composiciones del equipo de autores Cosmos Publishing, que dirige el propio Ávila, Malú interpreta en el álbum las aportadas por otros grandes nombres de la música como Dani Martín, Airam Etxániz, Alejandro Ove, Pablo Preciado y Pablo López.</w:t>
            </w:r>
          </w:p>
          <w:p>
            <w:pPr>
              <w:ind w:left="-284" w:right="-427"/>
              <w:jc w:val="both"/>
              <w:rPr>
                <w:rFonts/>
                <w:color w:val="262626" w:themeColor="text1" w:themeTint="D9"/>
              </w:rPr>
            </w:pPr>
            <w:r>
              <w:t>	http://www.maluweb.com/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https://www.notasdeprensa.es/malu-regresa-el-22-de-noviembre-al-palacio-de_1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