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Reyes, en el Mercadillo del Gato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Mercadillo  del  Gato,  el  más  aplaudido  Pop  Up  navideño  y  referente  de  los mercadillos  de  la  capital, continúa  haciendo  felices  a  los  madrileños  hasta  el  5  de  enero. Para  que encuentres  el  detalle  ideal para Navidad,  el  evento  tendrá  como  protagonistas  a  más  de  100 expositores  de  diferentes  procedencias que van rotando conforme pasan los días para ofrecerte siempre una experiencia distinta y para encontrar el regalo perfecto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Mercadillo del Gato, famoso por su magia y su elegancia, abre su corazón a los visitantes en un bello y emblemático edificio art nouveau de 1916 situado en el número 13 de la Gran Vía: el antiguo Casino Militar. Su historia, el color de las vidrieras artísticas centenarias, los magníficos salones, el arte de JAF obras con luz, etc., crean el ambiente perfecto para disfrutar de todas las compras navideñas en un escenario sin igual.</w:t>
            </w:r>
          </w:p>
          <w:p>
            <w:pPr>
              <w:ind w:left="-284" w:right="-427"/>
              <w:jc w:val="both"/>
              <w:rPr>
                <w:rFonts/>
                <w:color w:val="262626" w:themeColor="text1" w:themeTint="D9"/>
              </w:rPr>
            </w:pPr>
            <w:r>
              <w:t>A lo largo de sus dos plantas podrás encontrar piezas exquisitas y singulares: un collar con detalles únicos, un delicioso bocado, todo tipo de prendas y complementos para hombre, un vestido vintage, un bolso de lujo, un pañuelo de seda con estampados de lo más originales... Los mejores regalos de Navidad están en el Mercadillo del Gato, pero también la ocasión de encontrar el capricho que se lleve tiempo persiguiendo: un regalo propio.</w:t>
            </w:r>
          </w:p>
          <w:p>
            <w:pPr>
              <w:ind w:left="-284" w:right="-427"/>
              <w:jc w:val="both"/>
              <w:rPr>
                <w:rFonts/>
                <w:color w:val="262626" w:themeColor="text1" w:themeTint="D9"/>
              </w:rPr>
            </w:pPr>
            <w:r>
              <w:t>Razones para no perderse el Mercadillo del Gato: Espíritu Navideño y Solidaridad</w:t>
            </w:r>
          </w:p>
          <w:p>
            <w:pPr>
              <w:ind w:left="-284" w:right="-427"/>
              <w:jc w:val="both"/>
              <w:rPr>
                <w:rFonts/>
                <w:color w:val="262626" w:themeColor="text1" w:themeTint="D9"/>
              </w:rPr>
            </w:pPr>
            <w:r>
              <w:t>Asistir a este Pop Up es un placer en sí mismo para toda la familia, un plan navideño que ya es tradición en Madrid y que se puede disfrutar hasta el 5 de enero</w:t>
            </w:r>
          </w:p>
          <w:p>
            <w:pPr>
              <w:ind w:left="-284" w:right="-427"/>
              <w:jc w:val="both"/>
              <w:rPr>
                <w:rFonts/>
                <w:color w:val="262626" w:themeColor="text1" w:themeTint="D9"/>
              </w:rPr>
            </w:pPr>
            <w:r>
              <w:t>La visita se convertirá en un pequeño viaje por un ambiente palaciego de una belleza única, donde la decoración del ayer se entremezcla con los expositores y traslada a otra época. Hay que dejarse sumergir en este relajante viaje en el tiempo y ¿por qué no? en el verdadero espíritu navideño que se apodera de algunos rincones mágicos de la capital.</w:t>
            </w:r>
          </w:p>
          <w:p>
            <w:pPr>
              <w:ind w:left="-284" w:right="-427"/>
              <w:jc w:val="both"/>
              <w:rPr>
                <w:rFonts/>
                <w:color w:val="262626" w:themeColor="text1" w:themeTint="D9"/>
              </w:rPr>
            </w:pPr>
            <w:r>
              <w:t>El famoso belén del Casino Militar también estará a disposición de los visitantes, una ocasión única para contemplar sus valiosas piezas.</w:t>
            </w:r>
          </w:p>
          <w:p>
            <w:pPr>
              <w:ind w:left="-284" w:right="-427"/>
              <w:jc w:val="both"/>
              <w:rPr>
                <w:rFonts/>
                <w:color w:val="262626" w:themeColor="text1" w:themeTint="D9"/>
              </w:rPr>
            </w:pPr>
            <w:r>
              <w:t>Además, Aldeas Infantiles cuenta con un lugar muy especial en el Mercadillo del Gato. Su importante labor lo merece y, como siempre, todos vamos a echar una mano a los niños y familias que más lo necesitan.</w:t>
            </w:r>
          </w:p>
          <w:p>
            <w:pPr>
              <w:ind w:left="-284" w:right="-427"/>
              <w:jc w:val="both"/>
              <w:rPr>
                <w:rFonts/>
                <w:color w:val="262626" w:themeColor="text1" w:themeTint="D9"/>
              </w:rPr>
            </w:pPr>
            <w:r>
              <w:t>Actividades para todos los gustos y bolsillos</w:t>
            </w:r>
          </w:p>
          <w:p>
            <w:pPr>
              <w:ind w:left="-284" w:right="-427"/>
              <w:jc w:val="both"/>
              <w:rPr>
                <w:rFonts/>
                <w:color w:val="262626" w:themeColor="text1" w:themeTint="D9"/>
              </w:rPr>
            </w:pPr>
            <w:r>
              <w:t>Cabe destacar también la original exposición de JAF obras con luz, que también estará presente en esta edición con sus mejores obras, dando vida al espacio.</w:t>
            </w:r>
          </w:p>
          <w:p>
            <w:pPr>
              <w:ind w:left="-284" w:right="-427"/>
              <w:jc w:val="both"/>
              <w:rPr>
                <w:rFonts/>
                <w:color w:val="262626" w:themeColor="text1" w:themeTint="D9"/>
              </w:rPr>
            </w:pPr>
            <w:r>
              <w:t>Se podrán contemplar las vidrieras artísticas centenarias que decoran los rincones del palacio.</w:t>
            </w:r>
          </w:p>
          <w:p>
            <w:pPr>
              <w:ind w:left="-284" w:right="-427"/>
              <w:jc w:val="both"/>
              <w:rPr>
                <w:rFonts/>
                <w:color w:val="262626" w:themeColor="text1" w:themeTint="D9"/>
              </w:rPr>
            </w:pPr>
            <w:r>
              <w:t>Los asistentes podrán participar en el Concurso a la Mejor Fotografía del Mercadillo (Bases en la web).</w:t>
            </w:r>
          </w:p>
          <w:p>
            <w:pPr>
              <w:ind w:left="-284" w:right="-427"/>
              <w:jc w:val="both"/>
              <w:rPr>
                <w:rFonts/>
                <w:color w:val="262626" w:themeColor="text1" w:themeTint="D9"/>
              </w:rPr>
            </w:pPr>
            <w:r>
              <w:t>Entre todos los asistentes que realicen compras en cualquiera de los expositores del Mercadillo se sorteará una fantástica cesta de Navidad. ¡No debe dejarse escapar esta oportunidad!</w:t>
            </w:r>
          </w:p>
          <w:p>
            <w:pPr>
              <w:ind w:left="-284" w:right="-427"/>
              <w:jc w:val="both"/>
              <w:rPr>
                <w:rFonts/>
                <w:color w:val="262626" w:themeColor="text1" w:themeTint="D9"/>
              </w:rPr>
            </w:pPr>
            <w:r>
              <w:t>Los datos</w:t>
            </w:r>
          </w:p>
          <w:p>
            <w:pPr>
              <w:ind w:left="-284" w:right="-427"/>
              <w:jc w:val="both"/>
              <w:rPr>
                <w:rFonts/>
                <w:color w:val="262626" w:themeColor="text1" w:themeTint="D9"/>
              </w:rPr>
            </w:pPr>
            <w:r>
              <w:t>Hasta el 5 de enero / Horario: de 11h a 21h horas</w:t>
            </w:r>
          </w:p>
          <w:p>
            <w:pPr>
              <w:ind w:left="-284" w:right="-427"/>
              <w:jc w:val="both"/>
              <w:rPr>
                <w:rFonts/>
                <w:color w:val="262626" w:themeColor="text1" w:themeTint="D9"/>
              </w:rPr>
            </w:pPr>
            <w:r>
              <w:t>c/ Gran Vía 13, C. C. de los Ejércitos (antiguo Casino Militar)</w:t>
            </w:r>
          </w:p>
          <w:p>
            <w:pPr>
              <w:ind w:left="-284" w:right="-427"/>
              <w:jc w:val="both"/>
              <w:rPr>
                <w:rFonts/>
                <w:color w:val="262626" w:themeColor="text1" w:themeTint="D9"/>
              </w:rPr>
            </w:pPr>
            <w:r>
              <w:t>Entrada libre</w:t>
            </w:r>
          </w:p>
          <w:p>
            <w:pPr>
              <w:ind w:left="-284" w:right="-427"/>
              <w:jc w:val="both"/>
              <w:rPr>
                <w:rFonts/>
                <w:color w:val="262626" w:themeColor="text1" w:themeTint="D9"/>
              </w:rPr>
            </w:pPr>
            <w:r>
              <w:t>Web</w:t>
            </w:r>
          </w:p>
          <w:p>
            <w:pPr>
              <w:ind w:left="-284" w:right="-427"/>
              <w:jc w:val="both"/>
              <w:rPr>
                <w:rFonts/>
                <w:color w:val="262626" w:themeColor="text1" w:themeTint="D9"/>
              </w:rPr>
            </w:pPr>
            <w:r>
              <w:t>Instagram</w:t>
            </w:r>
          </w:p>
          <w:p>
            <w:pPr>
              <w:ind w:left="-284" w:right="-427"/>
              <w:jc w:val="both"/>
              <w:rPr>
                <w:rFonts/>
                <w:color w:val="262626" w:themeColor="text1" w:themeTint="D9"/>
              </w:rPr>
            </w:pPr>
            <w:r>
              <w:t>Facebook</w:t>
            </w:r>
          </w:p>
          <w:p>
            <w:pPr>
              <w:ind w:left="-284" w:right="-427"/>
              <w:jc w:val="both"/>
              <w:rPr>
                <w:rFonts/>
                <w:color w:val="262626" w:themeColor="text1" w:themeTint="D9"/>
              </w:rPr>
            </w:pPr>
            <w:r>
              <w:t>Twitter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https://www.notasdeprensa.es/los-reyes-en-el-mercadillo-del-gato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Gastronomía Moda Artes Visuales Sociedad Madrid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