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Premios Evoluciona suman 13.000 votos y 3.000 nominaciones para destacar al sector holístico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Matadero de Madrid acogerá el 23 de noviembre la Primera Edición de los Premios Evoluciona, un evento que destacará a los profesionales que contribuyen al bienestar integral de las personas a través de su trabajo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reconocer y dar visibilidad a los profesionales del sector autoconocimiento y desarrollo personal, la periodista e historiadora Almudena Martín y el ingeniero Rubén Felipe, ambos con más de 20 años de experiencia, han lanzado los Premios Evoluciona. Ellos son también directores del programa ‘El Experto Universitario en Técnicas Holísticas’ de la European University Gasteiz (EUNEIZ), que ofrece un enfoque formativo práctico para aquellos que buscan nuevas formas de acompañar el desarrollo humano desde una perspectiva integral.</w:t>
            </w:r>
          </w:p>
          <w:p>
            <w:pPr>
              <w:ind w:left="-284" w:right="-427"/>
              <w:jc w:val="both"/>
              <w:rPr>
                <w:rFonts/>
                <w:color w:val="262626" w:themeColor="text1" w:themeTint="D9"/>
              </w:rPr>
            </w:pPr>
            <w:r>
              <w:t>Esta primera edición ha alcanzado cifras impresionantes: más de 3.000 profesionales fueron postulados en septiembre a través de nominaciones abiertas, de los cuales se seleccionaron los 430 semifinalistas que recibieron más de 13.000 votaciones durante el mes de octubre. Ahora, los 24 finalistas se disputarán el reconocimiento en ocho categorías clave del sector: Innovación, Impacto Social, Espacios de Bienestar, Profesional de Impacto 2024, Creación de Contenido  and  Divulgación, Música  and  Arte, Revelación y Trayectoria Profesional de Impacto.</w:t>
            </w:r>
          </w:p>
          <w:p>
            <w:pPr>
              <w:ind w:left="-284" w:right="-427"/>
              <w:jc w:val="both"/>
              <w:rPr>
                <w:rFonts/>
                <w:color w:val="262626" w:themeColor="text1" w:themeTint="D9"/>
              </w:rPr>
            </w:pPr>
            <w:r>
              <w:t>Entre los finalistas destacan figuras reconocidas como: Dr. Manuel Segarra, Anxo Pérez, Enrique Jurado, Míriam Díaz Aroca, Catalina Hoffman, Cristina Serrato, Ángel Rielo, etc. Además, se otorgará un noveno galardón especial, el Premio al Embajador del Cambio, al artista Macaco, quien ha confirmado su asistencia a la gala para recibir el reconocimiento en persona, destacando la inspiración que transmiten sus letras y su impacto positivo en la vida de miles de personas.</w:t>
            </w:r>
          </w:p>
          <w:p>
            <w:pPr>
              <w:ind w:left="-284" w:right="-427"/>
              <w:jc w:val="both"/>
              <w:rPr>
                <w:rFonts/>
                <w:color w:val="262626" w:themeColor="text1" w:themeTint="D9"/>
              </w:rPr>
            </w:pPr>
            <w:r>
              <w:t>El próximo 23 de noviembre, el Matadero de Madrid se convertirá en el epicentro del sector, revelando a los ganadores en una gala que premiará el talento y promoverá el encuentro entre profesionales que impulsan el bienestar integral de las personas.</w:t>
            </w:r>
          </w:p>
          <w:p>
            <w:pPr>
              <w:ind w:left="-284" w:right="-427"/>
              <w:jc w:val="both"/>
              <w:rPr>
                <w:rFonts/>
                <w:color w:val="262626" w:themeColor="text1" w:themeTint="D9"/>
              </w:rPr>
            </w:pPr>
            <w:r>
              <w:t>En momentos donde la solidaridad y el apoyo mutuo son esenciales, los Premios Evoluciona buscan ofrecer un espacio para reconocer y celebrar proyectos que, desde su origen, promueven la mejora de la vida de los demás, desde un enfoque integral del ser humano. </w:t>
            </w:r>
          </w:p>
          <w:p>
            <w:pPr>
              <w:ind w:left="-284" w:right="-427"/>
              <w:jc w:val="both"/>
              <w:rPr>
                <w:rFonts/>
                <w:color w:val="262626" w:themeColor="text1" w:themeTint="D9"/>
              </w:rPr>
            </w:pPr>
            <w:r>
              <w:t>Para más detalles sobre los PREMIOS EVOLUCIONA se puede visitar su página web, o sus redes sociales.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Bordón </w:t>
      </w:r>
    </w:p>
    <w:p w:rsidR="00C31F72" w:rsidRDefault="00C31F72" w:rsidP="00AB63FE">
      <w:pPr>
        <w:pStyle w:val="Sinespaciado"/>
        <w:spacing w:line="276" w:lineRule="auto"/>
        <w:ind w:left="-284"/>
        <w:rPr>
          <w:rFonts w:ascii="Arial" w:hAnsi="Arial" w:cs="Arial"/>
        </w:rPr>
      </w:pPr>
      <w:r>
        <w:rPr>
          <w:rFonts w:ascii="Arial" w:hAnsi="Arial" w:cs="Arial"/>
        </w:rPr>
        <w:t>Premios Evoluciona / 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605421738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https://www.notasdeprensa.es/los-premios-evoluciona-suman-13-000-votos-y-3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Premios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