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II Premios ‘Mujer, Deporte y Empresa’ y la presentación del programa del II Congreso Ibérico IMDE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directora general de Deportes, Conchi Bellorín, y la directora del Instituto de la Mujer de Extremadura (IMEX), Elisa Barrientos, han sido las encargadas de comunicar la relación de galardonados con los II Premios ‘Mujer, Deporte y Empresa’, convocados por el Instituto de la Mujer de Extremadura  y la Fundación Jóvenes y Deporte, y vinculados al Congreso Ibérico del mismo ámbito temático.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Conchi Bellorín ha destacado que entre las premiadas se encuentran mujeres y entidades que han contribuido de forma decisiva a la visibilidad de las deportistas femeninas, mostrando su satisfacción por la continuidad tanto de los Premios como del Congreso Ibérico ‘Mujer, Deporte y Empresa’ (IMDE), siendo las destinatarias principales del mismo mujeres deportistas, estudiantes, gestoras, técnicos de instituciones públicas y privadas, y profesionales en general de cualquier ámbito relacionado con la actividad física, el deporte y el mundo empresarial.</w:t>
            </w:r>
          </w:p>
          <w:p>
            <w:pPr>
              <w:ind w:left="-284" w:right="-427"/>
              <w:jc w:val="both"/>
              <w:rPr>
                <w:rFonts/>
                <w:color w:val="262626" w:themeColor="text1" w:themeTint="D9"/>
              </w:rPr>
            </w:pPr>
            <w:r>
              <w:t>Entre las premiadas se encuentran referentes como la Selección Nacional de Baloncesto Femenino como Mejor Equipo, con éxitos recientes como la plata en los JJOO de Río de Janeiro, la periodista Julia Luna, Mejor Comunicadora por su trayectoria como narradora en TVE; la Federación Española de Rugby como Mejor Entidad, por los éxitos de las ‘leonas’ (campeonas de Europa el mes pasado); o la halterófila Lidia Valentín, que recibe un premio por su compromiso por la Igualdad, poniendo en valor la figura de la mujer deportista en un mundo generalmente masculinizado.</w:t>
            </w:r>
          </w:p>
          <w:p>
            <w:pPr>
              <w:ind w:left="-284" w:right="-427"/>
              <w:jc w:val="both"/>
              <w:rPr>
                <w:rFonts/>
                <w:color w:val="262626" w:themeColor="text1" w:themeTint="D9"/>
              </w:rPr>
            </w:pPr>
            <w:r>
              <w:t>La nadadora Isabel Yinghua Hernández recibirá el premio como Mejor Deportista Promesa, tras sumar este año su tercera participación en unos Juegos Paralímpicos, mientras que la Cámara Municipal de Lisboa, por sus actividades dirigidas a mujeres, e IBERDROLA, por su iniciativa ‘Mujer, Energía y Deporte’, son los triunfadores en las categorías de Mejor Evento Deportivo de Mujer y Mejor Empresa, respectivamente.</w:t>
            </w:r>
          </w:p>
          <w:p>
            <w:pPr>
              <w:ind w:left="-284" w:right="-427"/>
              <w:jc w:val="both"/>
              <w:rPr>
                <w:rFonts/>
                <w:color w:val="262626" w:themeColor="text1" w:themeTint="D9"/>
              </w:rPr>
            </w:pPr>
            <w:r>
              <w:t>Como miembros del Jurado han participado del mismo modo las directoras generales de Acción Exterior, Rosa Balas, y de Empresa y Competitividad, Ana María Vega, la diputada de Cultura de la Diputación de Badajoz, Cristina Núñez, y el diputado de Deporte de la Diputación de Cáceres, Álvaro Sánchez, junto a representantes de los medios de comunicación nacionales y regionales, de los deportistas extremeños y de los patrocinadores del evento.</w:t>
            </w:r>
          </w:p>
          <w:p>
            <w:pPr>
              <w:ind w:left="-284" w:right="-427"/>
              <w:jc w:val="both"/>
              <w:rPr>
                <w:rFonts/>
                <w:color w:val="262626" w:themeColor="text1" w:themeTint="D9"/>
              </w:rPr>
            </w:pPr>
            <w:r>
              <w:t>Congreso IMDELa directora del IMEX y la directora general de Deportes han subrayado que la segunda edición del Congreso IMDE, que se celebrará en la ciudad de Badajoz los días 18 y 19 de noviembre próximos, contará con la participación de ponentes destacadas en el mundo del deporte, la comunicación, las relaciones institucionales y la empresa, tales como la directora general de Deportes de la Junta de Andalucía y ex esquiadora olímpica, María José Rienda, la presidenta de la International Triathlon Union (ITU), Marisol Casado, o la coordinadora de Patrocinios y Federaciones de Televisión Española, Paloma del Río, que repite presencia en el Congreso.</w:t>
            </w:r>
          </w:p>
          <w:p>
            <w:pPr>
              <w:ind w:left="-284" w:right="-427"/>
              <w:jc w:val="both"/>
              <w:rPr>
                <w:rFonts/>
                <w:color w:val="262626" w:themeColor="text1" w:themeTint="D9"/>
              </w:rPr>
            </w:pPr>
            <w:r>
              <w:t>Por su parte, Elisa Barrientos ha querido recordar igualmente que esta actividad nace con el objetivo de determinar las mejores prácticas en gestión y desarrollo de las mujeres líderes en el deporte y su comunicación, buscando fortalecer su confianza y su competencia, aumentar la representación de las mujeres en posiciones de responsabilidad, ofrecer formación y herramientas para el desarrollo de su carrera profesional, incrementar la visibilidad del deporte femenino en los medios de comunicación e implementar políticas de igualdad de todo tipo de manera general.</w:t>
            </w:r>
          </w:p>
          <w:p>
            <w:pPr>
              <w:ind w:left="-284" w:right="-427"/>
              <w:jc w:val="both"/>
              <w:rPr>
                <w:rFonts/>
                <w:color w:val="262626" w:themeColor="text1" w:themeTint="D9"/>
              </w:rPr>
            </w:pPr>
            <w:r>
              <w:t>Toda la información del Congreso y de las inscripciones del mismo está disponible en la web www.congresoimde.com</w:t>
            </w:r>
          </w:p>
          <w:p>
            <w:pPr>
              <w:ind w:left="-284" w:right="-427"/>
              <w:jc w:val="both"/>
              <w:rPr>
                <w:rFonts/>
                <w:color w:val="262626" w:themeColor="text1" w:themeTint="D9"/>
              </w:rPr>
            </w:pPr>
            <w:r>
              <w:t>El contenido de este comunicado fue publicado originalmente en la página web de GOBEX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https://www.notasdeprensa.es/los-ii-premios-mujer-deporte-y-empresa-y-la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Extremadura Entretenimiento Emprendedores Otros deportes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